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D77C" w14:textId="77777777" w:rsidR="00BC114F" w:rsidRDefault="00BC114F"/>
    <w:tbl>
      <w:tblPr>
        <w:tblStyle w:val="Grilledutableau"/>
        <w:tblW w:w="11058" w:type="dxa"/>
        <w:tblInd w:w="-885" w:type="dxa"/>
        <w:tblLook w:val="04A0" w:firstRow="1" w:lastRow="0" w:firstColumn="1" w:lastColumn="0" w:noHBand="0" w:noVBand="1"/>
      </w:tblPr>
      <w:tblGrid>
        <w:gridCol w:w="8540"/>
        <w:gridCol w:w="2518"/>
      </w:tblGrid>
      <w:tr w:rsidR="00A22097" w:rsidRPr="007D2A5D" w14:paraId="105F8FA5" w14:textId="77777777" w:rsidTr="00617F60">
        <w:trPr>
          <w:trHeight w:val="374"/>
        </w:trPr>
        <w:tc>
          <w:tcPr>
            <w:tcW w:w="11058" w:type="dxa"/>
            <w:gridSpan w:val="2"/>
            <w:tcBorders>
              <w:top w:val="nil"/>
              <w:left w:val="nil"/>
              <w:bottom w:val="nil"/>
              <w:right w:val="nil"/>
            </w:tcBorders>
          </w:tcPr>
          <w:p w14:paraId="23CCA8A0" w14:textId="77777777" w:rsidR="00A22097" w:rsidRDefault="00A22097" w:rsidP="00BC114F">
            <w:pPr>
              <w:pStyle w:val="Sansinterligne"/>
              <w:jc w:val="center"/>
              <w:rPr>
                <w:rFonts w:ascii="Arial" w:hAnsi="Arial" w:cs="Arial"/>
                <w:b/>
                <w:sz w:val="36"/>
                <w:szCs w:val="36"/>
              </w:rPr>
            </w:pPr>
            <w:r w:rsidRPr="002C32BE">
              <w:rPr>
                <w:rFonts w:ascii="Arial" w:hAnsi="Arial" w:cs="Arial"/>
                <w:b/>
                <w:sz w:val="36"/>
                <w:szCs w:val="36"/>
              </w:rPr>
              <w:t>Fiche de poste</w:t>
            </w:r>
          </w:p>
          <w:p w14:paraId="36986B77" w14:textId="7D6DBDEA" w:rsidR="00AC12FE" w:rsidRPr="002C32BE" w:rsidRDefault="00AC12FE" w:rsidP="00AC12FE">
            <w:pPr>
              <w:pStyle w:val="Sansinterligne"/>
              <w:rPr>
                <w:rFonts w:ascii="Arial" w:hAnsi="Arial" w:cs="Arial"/>
                <w:b/>
                <w:sz w:val="36"/>
                <w:szCs w:val="36"/>
              </w:rPr>
            </w:pPr>
          </w:p>
        </w:tc>
      </w:tr>
      <w:tr w:rsidR="00AC12FE" w:rsidRPr="007D2A5D" w14:paraId="38B42AC6" w14:textId="77777777" w:rsidTr="00960181">
        <w:trPr>
          <w:trHeight w:val="454"/>
        </w:trPr>
        <w:tc>
          <w:tcPr>
            <w:tcW w:w="11058" w:type="dxa"/>
            <w:gridSpan w:val="2"/>
            <w:tcBorders>
              <w:top w:val="nil"/>
              <w:left w:val="nil"/>
              <w:right w:val="nil"/>
            </w:tcBorders>
            <w:shd w:val="clear" w:color="auto" w:fill="FF0000"/>
            <w:vAlign w:val="center"/>
          </w:tcPr>
          <w:p w14:paraId="576E6ACF" w14:textId="549B566C" w:rsidR="00AC12FE" w:rsidRDefault="00AC12FE" w:rsidP="00960181">
            <w:pPr>
              <w:jc w:val="center"/>
              <w:rPr>
                <w:rFonts w:ascii="Arial" w:hAnsi="Arial" w:cs="Arial"/>
                <w:b/>
                <w:color w:val="FFFFFF" w:themeColor="background1"/>
                <w:sz w:val="32"/>
              </w:rPr>
            </w:pPr>
            <w:r>
              <w:rPr>
                <w:rFonts w:ascii="Arial" w:hAnsi="Arial" w:cs="Arial"/>
                <w:b/>
                <w:color w:val="FFFFFF" w:themeColor="background1"/>
                <w:sz w:val="32"/>
              </w:rPr>
              <w:t xml:space="preserve">FONCTION : GESTIONNAIRE </w:t>
            </w:r>
            <w:r w:rsidR="00377B6B">
              <w:rPr>
                <w:rFonts w:ascii="Arial" w:hAnsi="Arial" w:cs="Arial"/>
                <w:b/>
                <w:color w:val="FFFFFF" w:themeColor="background1"/>
                <w:sz w:val="32"/>
              </w:rPr>
              <w:t>RESSOURCES HUMAINES</w:t>
            </w:r>
            <w:r>
              <w:rPr>
                <w:rFonts w:ascii="Arial" w:hAnsi="Arial" w:cs="Arial"/>
                <w:b/>
                <w:color w:val="FFFFFF" w:themeColor="background1"/>
                <w:sz w:val="32"/>
              </w:rPr>
              <w:t xml:space="preserve"> H/F</w:t>
            </w:r>
          </w:p>
          <w:p w14:paraId="303D3F5A" w14:textId="443F76FE" w:rsidR="00AC12FE" w:rsidRPr="007D2A5D" w:rsidRDefault="00AC12FE" w:rsidP="00960181">
            <w:pPr>
              <w:jc w:val="center"/>
              <w:rPr>
                <w:rFonts w:ascii="Arial" w:hAnsi="Arial" w:cs="Arial"/>
                <w:b/>
                <w:color w:val="FFFFFF" w:themeColor="background1"/>
                <w:sz w:val="32"/>
              </w:rPr>
            </w:pPr>
            <w:r>
              <w:rPr>
                <w:rFonts w:ascii="Arial" w:hAnsi="Arial" w:cs="Arial"/>
                <w:b/>
                <w:color w:val="FFFFFF" w:themeColor="background1"/>
                <w:sz w:val="32"/>
              </w:rPr>
              <w:t>Crous de Lyon</w:t>
            </w:r>
          </w:p>
        </w:tc>
      </w:tr>
      <w:tr w:rsidR="00AC12FE" w:rsidRPr="007D2A5D" w14:paraId="0CD6AB56" w14:textId="77777777" w:rsidTr="00377B6B">
        <w:trPr>
          <w:trHeight w:val="403"/>
        </w:trPr>
        <w:tc>
          <w:tcPr>
            <w:tcW w:w="8540" w:type="dxa"/>
            <w:vAlign w:val="center"/>
          </w:tcPr>
          <w:p w14:paraId="72D9C7EA" w14:textId="75D72CE2" w:rsidR="00AC12FE" w:rsidRPr="007D2A5D" w:rsidRDefault="00AC12FE" w:rsidP="00960181">
            <w:pPr>
              <w:jc w:val="both"/>
              <w:rPr>
                <w:rFonts w:ascii="Arial" w:hAnsi="Arial" w:cs="Arial"/>
              </w:rPr>
            </w:pPr>
            <w:r>
              <w:rPr>
                <w:rFonts w:ascii="Arial" w:hAnsi="Arial" w:cs="Arial"/>
              </w:rPr>
              <w:t>Poste (corps – grade) : TECH CN</w:t>
            </w:r>
            <w:r w:rsidR="00377B6B">
              <w:rPr>
                <w:rFonts w:ascii="Arial" w:hAnsi="Arial" w:cs="Arial"/>
              </w:rPr>
              <w:t xml:space="preserve"> – concours externe</w:t>
            </w:r>
          </w:p>
        </w:tc>
        <w:tc>
          <w:tcPr>
            <w:tcW w:w="2518" w:type="dxa"/>
            <w:vAlign w:val="center"/>
          </w:tcPr>
          <w:p w14:paraId="27D761FB" w14:textId="6F516F59" w:rsidR="00AC12FE" w:rsidRPr="007D2A5D" w:rsidRDefault="00AC12FE" w:rsidP="00960181">
            <w:pPr>
              <w:jc w:val="both"/>
              <w:rPr>
                <w:rFonts w:ascii="Arial" w:hAnsi="Arial" w:cs="Arial"/>
              </w:rPr>
            </w:pPr>
            <w:r>
              <w:rPr>
                <w:rFonts w:ascii="Arial" w:hAnsi="Arial" w:cs="Arial"/>
              </w:rPr>
              <w:t>BAP : J</w:t>
            </w:r>
          </w:p>
        </w:tc>
      </w:tr>
      <w:tr w:rsidR="00AC12FE" w:rsidRPr="007D2A5D" w14:paraId="63E25844" w14:textId="77777777" w:rsidTr="00960181">
        <w:trPr>
          <w:trHeight w:val="422"/>
        </w:trPr>
        <w:tc>
          <w:tcPr>
            <w:tcW w:w="11058" w:type="dxa"/>
            <w:gridSpan w:val="2"/>
            <w:vAlign w:val="center"/>
          </w:tcPr>
          <w:p w14:paraId="2277AADB" w14:textId="6C01B67C" w:rsidR="00AC12FE" w:rsidRPr="007D2A5D" w:rsidRDefault="00AC12FE" w:rsidP="00960181">
            <w:pPr>
              <w:jc w:val="both"/>
              <w:rPr>
                <w:rFonts w:ascii="Arial" w:hAnsi="Arial" w:cs="Arial"/>
              </w:rPr>
            </w:pPr>
            <w:r>
              <w:rPr>
                <w:rFonts w:ascii="Arial" w:hAnsi="Arial" w:cs="Arial"/>
              </w:rPr>
              <w:t>Emploi-type : Gestionnaire des ressources humaines (J4D43)</w:t>
            </w:r>
          </w:p>
        </w:tc>
      </w:tr>
      <w:tr w:rsidR="00AC12FE" w:rsidRPr="007D2A5D" w14:paraId="10EA1ACC" w14:textId="77777777" w:rsidTr="00960181">
        <w:trPr>
          <w:trHeight w:val="557"/>
        </w:trPr>
        <w:tc>
          <w:tcPr>
            <w:tcW w:w="11058" w:type="dxa"/>
            <w:gridSpan w:val="2"/>
            <w:vAlign w:val="center"/>
          </w:tcPr>
          <w:p w14:paraId="7D611831" w14:textId="37B299A9" w:rsidR="00AC12FE" w:rsidRPr="007D2A5D" w:rsidRDefault="00AC12FE" w:rsidP="00960181">
            <w:pPr>
              <w:jc w:val="both"/>
              <w:rPr>
                <w:rFonts w:ascii="Arial" w:hAnsi="Arial" w:cs="Arial"/>
              </w:rPr>
            </w:pPr>
            <w:r>
              <w:rPr>
                <w:rFonts w:ascii="Arial" w:hAnsi="Arial" w:cs="Arial"/>
              </w:rPr>
              <w:t>Localisation du poste : 59 rue de la madeleine – 69007 Lyon</w:t>
            </w:r>
          </w:p>
        </w:tc>
      </w:tr>
    </w:tbl>
    <w:p w14:paraId="570BC085" w14:textId="77777777" w:rsidR="00A22097" w:rsidRPr="007D2A5D" w:rsidRDefault="00A22097" w:rsidP="002849F8">
      <w:pPr>
        <w:spacing w:after="0"/>
        <w:rPr>
          <w:rFonts w:ascii="Arial" w:hAnsi="Arial" w:cs="Arial"/>
        </w:rPr>
      </w:pPr>
    </w:p>
    <w:tbl>
      <w:tblPr>
        <w:tblStyle w:val="Grilledutableau"/>
        <w:tblW w:w="11058" w:type="dxa"/>
        <w:tblInd w:w="-885" w:type="dxa"/>
        <w:tblLook w:val="04A0" w:firstRow="1" w:lastRow="0" w:firstColumn="1" w:lastColumn="0" w:noHBand="0" w:noVBand="1"/>
      </w:tblPr>
      <w:tblGrid>
        <w:gridCol w:w="2445"/>
        <w:gridCol w:w="8593"/>
        <w:gridCol w:w="20"/>
      </w:tblGrid>
      <w:tr w:rsidR="002A47FA" w:rsidRPr="007D2A5D" w14:paraId="1B45D9F2" w14:textId="77777777" w:rsidTr="00EF599B">
        <w:trPr>
          <w:gridAfter w:val="1"/>
          <w:wAfter w:w="20" w:type="dxa"/>
        </w:trPr>
        <w:tc>
          <w:tcPr>
            <w:tcW w:w="11038" w:type="dxa"/>
            <w:gridSpan w:val="2"/>
            <w:tcBorders>
              <w:top w:val="nil"/>
              <w:left w:val="nil"/>
              <w:bottom w:val="single" w:sz="36" w:space="0" w:color="FF0000"/>
              <w:right w:val="nil"/>
            </w:tcBorders>
            <w:vAlign w:val="center"/>
          </w:tcPr>
          <w:p w14:paraId="78E599AF" w14:textId="77777777" w:rsidR="002A47FA" w:rsidRPr="007D2A5D" w:rsidRDefault="002A47FA" w:rsidP="005353F0">
            <w:pPr>
              <w:rPr>
                <w:rFonts w:ascii="Arial" w:hAnsi="Arial" w:cs="Arial"/>
                <w:b/>
                <w:i/>
              </w:rPr>
            </w:pPr>
            <w:r w:rsidRPr="007D2A5D">
              <w:rPr>
                <w:rFonts w:ascii="Arial" w:hAnsi="Arial" w:cs="Arial"/>
                <w:b/>
                <w:i/>
                <w:sz w:val="28"/>
              </w:rPr>
              <w:t>Environnement</w:t>
            </w:r>
          </w:p>
        </w:tc>
      </w:tr>
      <w:tr w:rsidR="002A47FA" w:rsidRPr="007D2A5D" w14:paraId="169D784C" w14:textId="77777777" w:rsidTr="00B0595D">
        <w:trPr>
          <w:trHeight w:val="1737"/>
        </w:trPr>
        <w:tc>
          <w:tcPr>
            <w:tcW w:w="11058" w:type="dxa"/>
            <w:gridSpan w:val="3"/>
            <w:tcBorders>
              <w:top w:val="single" w:sz="36" w:space="0" w:color="FF0000"/>
            </w:tcBorders>
            <w:vAlign w:val="center"/>
          </w:tcPr>
          <w:p w14:paraId="562DB010" w14:textId="77777777" w:rsidR="00176CF5" w:rsidRPr="00B0595D" w:rsidRDefault="00B0595D" w:rsidP="00176CF5">
            <w:pPr>
              <w:autoSpaceDE w:val="0"/>
              <w:autoSpaceDN w:val="0"/>
              <w:adjustRightInd w:val="0"/>
              <w:jc w:val="both"/>
              <w:rPr>
                <w:rFonts w:ascii="Arial" w:hAnsi="Arial" w:cs="Arial"/>
              </w:rPr>
            </w:pPr>
            <w:r w:rsidRPr="00B0595D">
              <w:rPr>
                <w:rFonts w:ascii="Arial" w:hAnsi="Arial" w:cs="Arial"/>
              </w:rPr>
              <w:t xml:space="preserve">Le </w:t>
            </w:r>
            <w:r w:rsidR="00176CF5" w:rsidRPr="00B0595D">
              <w:rPr>
                <w:rFonts w:ascii="Arial" w:hAnsi="Arial" w:cs="Arial"/>
              </w:rPr>
              <w:t>Crous de Lyon est un Etablissement Public Administratif qui a en charge la gestion des bourses sur critères</w:t>
            </w:r>
          </w:p>
          <w:p w14:paraId="31C83FB0" w14:textId="77777777" w:rsidR="00176CF5" w:rsidRPr="00B0595D" w:rsidRDefault="00176CF5" w:rsidP="00176CF5">
            <w:pPr>
              <w:autoSpaceDE w:val="0"/>
              <w:autoSpaceDN w:val="0"/>
              <w:adjustRightInd w:val="0"/>
              <w:jc w:val="both"/>
              <w:rPr>
                <w:rFonts w:ascii="Arial" w:hAnsi="Arial" w:cs="Arial"/>
              </w:rPr>
            </w:pPr>
            <w:proofErr w:type="gramStart"/>
            <w:r w:rsidRPr="00B0595D">
              <w:rPr>
                <w:rFonts w:ascii="Arial" w:hAnsi="Arial" w:cs="Arial"/>
              </w:rPr>
              <w:t>sociaux</w:t>
            </w:r>
            <w:proofErr w:type="gramEnd"/>
            <w:r w:rsidRPr="00B0595D">
              <w:rPr>
                <w:rFonts w:ascii="Arial" w:hAnsi="Arial" w:cs="Arial"/>
              </w:rPr>
              <w:t>, du logement social étudiant et de la restauration universitaire au profit des étudiants de l’Académie</w:t>
            </w:r>
            <w:r>
              <w:rPr>
                <w:rFonts w:ascii="Arial" w:hAnsi="Arial" w:cs="Arial"/>
              </w:rPr>
              <w:t xml:space="preserve"> de Lyon.</w:t>
            </w:r>
          </w:p>
          <w:p w14:paraId="6A400FA9" w14:textId="7065500C" w:rsidR="00176CF5" w:rsidRPr="00B0595D" w:rsidRDefault="00176CF5" w:rsidP="00176CF5">
            <w:pPr>
              <w:autoSpaceDE w:val="0"/>
              <w:autoSpaceDN w:val="0"/>
              <w:adjustRightInd w:val="0"/>
              <w:jc w:val="both"/>
              <w:rPr>
                <w:rFonts w:ascii="Arial" w:hAnsi="Arial" w:cs="Arial"/>
              </w:rPr>
            </w:pPr>
            <w:r>
              <w:rPr>
                <w:rFonts w:ascii="Arial" w:hAnsi="Arial" w:cs="Arial"/>
              </w:rPr>
              <w:t>L</w:t>
            </w:r>
            <w:r w:rsidRPr="00B0595D">
              <w:rPr>
                <w:rFonts w:ascii="Arial" w:hAnsi="Arial" w:cs="Arial"/>
              </w:rPr>
              <w:t>e Crous de Lyon gère 4</w:t>
            </w:r>
            <w:r w:rsidR="00DE6D40">
              <w:rPr>
                <w:rFonts w:ascii="Arial" w:hAnsi="Arial" w:cs="Arial"/>
              </w:rPr>
              <w:t>3</w:t>
            </w:r>
            <w:r w:rsidRPr="00B0595D">
              <w:rPr>
                <w:rFonts w:ascii="Arial" w:hAnsi="Arial" w:cs="Arial"/>
              </w:rPr>
              <w:t xml:space="preserve"> résidences, 1</w:t>
            </w:r>
            <w:r>
              <w:rPr>
                <w:rFonts w:ascii="Arial" w:hAnsi="Arial" w:cs="Arial"/>
              </w:rPr>
              <w:t>2</w:t>
            </w:r>
            <w:r w:rsidRPr="00B0595D">
              <w:rPr>
                <w:rFonts w:ascii="Arial" w:hAnsi="Arial" w:cs="Arial"/>
              </w:rPr>
              <w:t xml:space="preserve"> restaurants et 2</w:t>
            </w:r>
            <w:r>
              <w:rPr>
                <w:rFonts w:ascii="Arial" w:hAnsi="Arial" w:cs="Arial"/>
              </w:rPr>
              <w:t>4</w:t>
            </w:r>
            <w:r w:rsidRPr="00B0595D">
              <w:rPr>
                <w:rFonts w:ascii="Arial" w:hAnsi="Arial" w:cs="Arial"/>
              </w:rPr>
              <w:t xml:space="preserve"> cafétérias, pour un budget annuel de</w:t>
            </w:r>
          </w:p>
          <w:p w14:paraId="3A818A25" w14:textId="3EF138B7" w:rsidR="00FA703D" w:rsidRPr="00FC7746" w:rsidRDefault="00176CF5" w:rsidP="00176CF5">
            <w:pPr>
              <w:jc w:val="both"/>
              <w:rPr>
                <w:rFonts w:ascii="Arial" w:hAnsi="Arial" w:cs="Arial"/>
              </w:rPr>
            </w:pPr>
            <w:proofErr w:type="gramStart"/>
            <w:r w:rsidRPr="00B0595D">
              <w:rPr>
                <w:rFonts w:ascii="Arial" w:hAnsi="Arial" w:cs="Arial"/>
              </w:rPr>
              <w:t>fonctionnement</w:t>
            </w:r>
            <w:proofErr w:type="gramEnd"/>
            <w:r w:rsidRPr="00B0595D">
              <w:rPr>
                <w:rFonts w:ascii="Arial" w:hAnsi="Arial" w:cs="Arial"/>
              </w:rPr>
              <w:t xml:space="preserve"> de </w:t>
            </w:r>
            <w:r>
              <w:rPr>
                <w:rFonts w:ascii="Arial" w:hAnsi="Arial" w:cs="Arial"/>
              </w:rPr>
              <w:t>70</w:t>
            </w:r>
            <w:r w:rsidRPr="00B0595D">
              <w:rPr>
                <w:rFonts w:ascii="Arial" w:hAnsi="Arial" w:cs="Arial"/>
              </w:rPr>
              <w:t xml:space="preserve"> Millions d’euros, dont un peu plus de 2</w:t>
            </w:r>
            <w:r w:rsidR="00C54F48">
              <w:rPr>
                <w:rFonts w:ascii="Arial" w:hAnsi="Arial" w:cs="Arial"/>
              </w:rPr>
              <w:t>9</w:t>
            </w:r>
            <w:r w:rsidRPr="00B0595D">
              <w:rPr>
                <w:rFonts w:ascii="Arial" w:hAnsi="Arial" w:cs="Arial"/>
              </w:rPr>
              <w:t xml:space="preserve"> Millions d’euros au titre de la masse salariale.</w:t>
            </w:r>
          </w:p>
        </w:tc>
      </w:tr>
      <w:tr w:rsidR="00FC7746" w:rsidRPr="007D2A5D" w14:paraId="25AA7774" w14:textId="77777777" w:rsidTr="00EE7091">
        <w:trPr>
          <w:trHeight w:val="397"/>
        </w:trPr>
        <w:tc>
          <w:tcPr>
            <w:tcW w:w="2445" w:type="dxa"/>
            <w:vAlign w:val="center"/>
          </w:tcPr>
          <w:p w14:paraId="321CC0B2" w14:textId="77777777" w:rsidR="00FC7746" w:rsidRPr="007D2A5D" w:rsidRDefault="00FC7746" w:rsidP="005353F0">
            <w:pPr>
              <w:rPr>
                <w:rFonts w:ascii="Arial" w:hAnsi="Arial" w:cs="Arial"/>
                <w:b/>
              </w:rPr>
            </w:pPr>
            <w:r>
              <w:rPr>
                <w:rFonts w:ascii="Arial" w:hAnsi="Arial" w:cs="Arial"/>
                <w:b/>
              </w:rPr>
              <w:t>Effectifs</w:t>
            </w:r>
          </w:p>
        </w:tc>
        <w:tc>
          <w:tcPr>
            <w:tcW w:w="8613" w:type="dxa"/>
            <w:gridSpan w:val="2"/>
            <w:vAlign w:val="center"/>
          </w:tcPr>
          <w:p w14:paraId="14193247" w14:textId="644AC59D" w:rsidR="00FC7746" w:rsidRPr="00FC7746" w:rsidRDefault="009D0AEE" w:rsidP="005353F0">
            <w:pPr>
              <w:rPr>
                <w:rFonts w:ascii="Arial" w:hAnsi="Arial" w:cs="Arial"/>
              </w:rPr>
            </w:pPr>
            <w:r>
              <w:rPr>
                <w:rFonts w:ascii="Arial" w:hAnsi="Arial" w:cs="Arial"/>
              </w:rPr>
              <w:t>6</w:t>
            </w:r>
            <w:r w:rsidR="00C54F48">
              <w:rPr>
                <w:rFonts w:ascii="Arial" w:hAnsi="Arial" w:cs="Arial"/>
              </w:rPr>
              <w:t>5</w:t>
            </w:r>
            <w:r w:rsidR="00377B6B">
              <w:rPr>
                <w:rFonts w:ascii="Arial" w:hAnsi="Arial" w:cs="Arial"/>
              </w:rPr>
              <w:t>4</w:t>
            </w:r>
          </w:p>
        </w:tc>
      </w:tr>
      <w:tr w:rsidR="002A47FA" w:rsidRPr="007D2A5D" w14:paraId="5F519F62" w14:textId="77777777" w:rsidTr="00EE7091">
        <w:trPr>
          <w:trHeight w:val="397"/>
        </w:trPr>
        <w:tc>
          <w:tcPr>
            <w:tcW w:w="2445" w:type="dxa"/>
            <w:vAlign w:val="center"/>
          </w:tcPr>
          <w:p w14:paraId="17B576AF" w14:textId="77777777" w:rsidR="002A47FA" w:rsidRPr="007D2A5D" w:rsidRDefault="002A47FA" w:rsidP="005353F0">
            <w:pPr>
              <w:rPr>
                <w:rFonts w:ascii="Arial" w:hAnsi="Arial" w:cs="Arial"/>
                <w:b/>
              </w:rPr>
            </w:pPr>
            <w:r w:rsidRPr="007D2A5D">
              <w:rPr>
                <w:rFonts w:ascii="Arial" w:hAnsi="Arial" w:cs="Arial"/>
                <w:b/>
              </w:rPr>
              <w:t>Domaine d’activité</w:t>
            </w:r>
          </w:p>
        </w:tc>
        <w:tc>
          <w:tcPr>
            <w:tcW w:w="8613" w:type="dxa"/>
            <w:gridSpan w:val="2"/>
            <w:vAlign w:val="center"/>
          </w:tcPr>
          <w:p w14:paraId="2796CD60" w14:textId="77777777" w:rsidR="002A47FA" w:rsidRPr="00FC7746" w:rsidRDefault="002A47FA" w:rsidP="005353F0">
            <w:pPr>
              <w:rPr>
                <w:rFonts w:ascii="Arial" w:hAnsi="Arial" w:cs="Arial"/>
              </w:rPr>
            </w:pPr>
            <w:r w:rsidRPr="00FC7746">
              <w:rPr>
                <w:rFonts w:ascii="Arial" w:hAnsi="Arial" w:cs="Arial"/>
              </w:rPr>
              <w:t>Opérateur « Vie étudiante »</w:t>
            </w:r>
          </w:p>
        </w:tc>
      </w:tr>
      <w:tr w:rsidR="002A47FA" w:rsidRPr="007D2A5D" w14:paraId="0BBC63C1" w14:textId="77777777" w:rsidTr="00EE7091">
        <w:trPr>
          <w:trHeight w:val="699"/>
        </w:trPr>
        <w:tc>
          <w:tcPr>
            <w:tcW w:w="2445" w:type="dxa"/>
            <w:vAlign w:val="center"/>
          </w:tcPr>
          <w:p w14:paraId="595C65B1" w14:textId="77777777" w:rsidR="002A47FA" w:rsidRPr="007D2A5D" w:rsidRDefault="002A47FA" w:rsidP="005353F0">
            <w:pPr>
              <w:rPr>
                <w:rFonts w:ascii="Arial" w:hAnsi="Arial" w:cs="Arial"/>
                <w:b/>
              </w:rPr>
            </w:pPr>
            <w:r w:rsidRPr="007D2A5D">
              <w:rPr>
                <w:rFonts w:ascii="Arial" w:hAnsi="Arial" w:cs="Arial"/>
                <w:b/>
              </w:rPr>
              <w:t>Missions</w:t>
            </w:r>
          </w:p>
        </w:tc>
        <w:tc>
          <w:tcPr>
            <w:tcW w:w="8613" w:type="dxa"/>
            <w:gridSpan w:val="2"/>
            <w:vAlign w:val="center"/>
          </w:tcPr>
          <w:p w14:paraId="48B61124" w14:textId="77777777" w:rsidR="002A47FA" w:rsidRPr="00FC7746" w:rsidRDefault="002A47FA" w:rsidP="0085209A">
            <w:pPr>
              <w:rPr>
                <w:rFonts w:ascii="Arial" w:hAnsi="Arial" w:cs="Arial"/>
              </w:rPr>
            </w:pPr>
            <w:r w:rsidRPr="00FC7746">
              <w:rPr>
                <w:rFonts w:ascii="Arial" w:hAnsi="Arial" w:cs="Arial"/>
              </w:rPr>
              <w:t>Restauration, hébergement, aides financières directes (bourses sur critères sociaux) et ai</w:t>
            </w:r>
            <w:r w:rsidR="0085209A" w:rsidRPr="00FC7746">
              <w:rPr>
                <w:rFonts w:ascii="Arial" w:hAnsi="Arial" w:cs="Arial"/>
              </w:rPr>
              <w:t xml:space="preserve">des spécifiques, action sociale, </w:t>
            </w:r>
            <w:r w:rsidRPr="00FC7746">
              <w:rPr>
                <w:rFonts w:ascii="Arial" w:hAnsi="Arial" w:cs="Arial"/>
              </w:rPr>
              <w:t>actions culturelles</w:t>
            </w:r>
          </w:p>
        </w:tc>
      </w:tr>
    </w:tbl>
    <w:tbl>
      <w:tblPr>
        <w:tblStyle w:val="Grilledutableau1"/>
        <w:tblW w:w="11058" w:type="dxa"/>
        <w:tblInd w:w="-885" w:type="dxa"/>
        <w:tblLook w:val="04A0" w:firstRow="1" w:lastRow="0" w:firstColumn="1" w:lastColumn="0" w:noHBand="0" w:noVBand="1"/>
      </w:tblPr>
      <w:tblGrid>
        <w:gridCol w:w="11058"/>
      </w:tblGrid>
      <w:tr w:rsidR="003B6D2D" w:rsidRPr="007D2A5D" w14:paraId="545DC916" w14:textId="77777777" w:rsidTr="00C308A9">
        <w:trPr>
          <w:trHeight w:val="514"/>
        </w:trPr>
        <w:tc>
          <w:tcPr>
            <w:tcW w:w="11058" w:type="dxa"/>
            <w:tcBorders>
              <w:top w:val="nil"/>
              <w:left w:val="nil"/>
              <w:bottom w:val="single" w:sz="36" w:space="0" w:color="FF0000"/>
              <w:right w:val="nil"/>
            </w:tcBorders>
            <w:vAlign w:val="center"/>
          </w:tcPr>
          <w:p w14:paraId="4FCBB14D" w14:textId="77777777" w:rsidR="003B6D2D" w:rsidRPr="007D2A5D" w:rsidRDefault="003B6D2D" w:rsidP="00101AEC">
            <w:pPr>
              <w:rPr>
                <w:rFonts w:ascii="Arial" w:hAnsi="Arial" w:cs="Arial"/>
                <w:b/>
                <w:i/>
                <w:sz w:val="28"/>
              </w:rPr>
            </w:pPr>
            <w:r w:rsidRPr="007D2A5D">
              <w:rPr>
                <w:rFonts w:ascii="Arial" w:hAnsi="Arial" w:cs="Arial"/>
                <w:b/>
                <w:i/>
                <w:sz w:val="28"/>
              </w:rPr>
              <w:t>Poste</w:t>
            </w:r>
          </w:p>
        </w:tc>
      </w:tr>
    </w:tbl>
    <w:tbl>
      <w:tblPr>
        <w:tblStyle w:val="Grilledutableau"/>
        <w:tblW w:w="11058" w:type="dxa"/>
        <w:tblInd w:w="-890" w:type="dxa"/>
        <w:tblLook w:val="04A0" w:firstRow="1" w:lastRow="0" w:firstColumn="1" w:lastColumn="0" w:noHBand="0" w:noVBand="1"/>
      </w:tblPr>
      <w:tblGrid>
        <w:gridCol w:w="2303"/>
        <w:gridCol w:w="8755"/>
      </w:tblGrid>
      <w:tr w:rsidR="008A3970" w:rsidRPr="007D2A5D" w14:paraId="6C8B8D03" w14:textId="77777777" w:rsidTr="00545DDA">
        <w:trPr>
          <w:trHeight w:val="520"/>
        </w:trPr>
        <w:tc>
          <w:tcPr>
            <w:tcW w:w="2303" w:type="dxa"/>
            <w:tcBorders>
              <w:top w:val="single" w:sz="2" w:space="0" w:color="auto"/>
              <w:bottom w:val="single" w:sz="2" w:space="0" w:color="auto"/>
            </w:tcBorders>
            <w:vAlign w:val="center"/>
          </w:tcPr>
          <w:p w14:paraId="7F3A4098" w14:textId="71089E32" w:rsidR="008A3970" w:rsidRDefault="008A3970" w:rsidP="008A3970">
            <w:pPr>
              <w:rPr>
                <w:rFonts w:ascii="Arial" w:hAnsi="Arial" w:cs="Arial"/>
                <w:b/>
              </w:rPr>
            </w:pPr>
            <w:r w:rsidRPr="002C32BE">
              <w:rPr>
                <w:rFonts w:ascii="Arial" w:hAnsi="Arial" w:cs="Arial"/>
                <w:b/>
              </w:rPr>
              <w:t>Fonction</w:t>
            </w:r>
          </w:p>
        </w:tc>
        <w:tc>
          <w:tcPr>
            <w:tcW w:w="8755" w:type="dxa"/>
            <w:tcBorders>
              <w:top w:val="single" w:sz="4" w:space="0" w:color="auto"/>
              <w:bottom w:val="single" w:sz="4" w:space="0" w:color="auto"/>
            </w:tcBorders>
            <w:vAlign w:val="center"/>
          </w:tcPr>
          <w:p w14:paraId="78CD06D2" w14:textId="17586BA1" w:rsidR="008A3970" w:rsidRPr="00AC12FE" w:rsidRDefault="00C308A9" w:rsidP="008A3970">
            <w:pPr>
              <w:jc w:val="both"/>
              <w:rPr>
                <w:rFonts w:ascii="Arial" w:eastAsia="Calibri" w:hAnsi="Arial" w:cs="Arial"/>
                <w:b/>
                <w:bCs/>
              </w:rPr>
            </w:pPr>
            <w:r w:rsidRPr="00AC12FE">
              <w:rPr>
                <w:rFonts w:ascii="Arial" w:hAnsi="Arial" w:cs="Arial"/>
                <w:b/>
                <w:bCs/>
              </w:rPr>
              <w:t xml:space="preserve">Gestionnaire </w:t>
            </w:r>
            <w:r w:rsidR="00377B6B">
              <w:rPr>
                <w:rFonts w:ascii="Arial" w:hAnsi="Arial" w:cs="Arial"/>
                <w:b/>
                <w:bCs/>
              </w:rPr>
              <w:t>ressources humaines</w:t>
            </w:r>
            <w:r w:rsidR="008A3970" w:rsidRPr="00AC12FE">
              <w:rPr>
                <w:rFonts w:ascii="Arial" w:hAnsi="Arial" w:cs="Arial"/>
                <w:b/>
                <w:bCs/>
              </w:rPr>
              <w:t xml:space="preserve"> </w:t>
            </w:r>
            <w:r w:rsidR="00D70B19" w:rsidRPr="00AC12FE">
              <w:rPr>
                <w:rFonts w:ascii="Arial" w:hAnsi="Arial" w:cs="Arial"/>
                <w:b/>
                <w:bCs/>
              </w:rPr>
              <w:t>H/F</w:t>
            </w:r>
          </w:p>
        </w:tc>
      </w:tr>
      <w:tr w:rsidR="00A22097" w:rsidRPr="007D2A5D" w14:paraId="2323BC36" w14:textId="77777777" w:rsidTr="00C308A9">
        <w:trPr>
          <w:trHeight w:val="283"/>
        </w:trPr>
        <w:tc>
          <w:tcPr>
            <w:tcW w:w="2303" w:type="dxa"/>
            <w:tcBorders>
              <w:top w:val="single" w:sz="2" w:space="0" w:color="auto"/>
              <w:bottom w:val="single" w:sz="2" w:space="0" w:color="auto"/>
            </w:tcBorders>
            <w:vAlign w:val="center"/>
          </w:tcPr>
          <w:p w14:paraId="1885EC11" w14:textId="77777777" w:rsidR="00A22097" w:rsidRPr="007D2A5D" w:rsidRDefault="00E42CF1" w:rsidP="00DA1D21">
            <w:pPr>
              <w:rPr>
                <w:rFonts w:ascii="Arial" w:hAnsi="Arial" w:cs="Arial"/>
                <w:b/>
              </w:rPr>
            </w:pPr>
            <w:r>
              <w:rPr>
                <w:rFonts w:ascii="Arial" w:hAnsi="Arial" w:cs="Arial"/>
                <w:b/>
              </w:rPr>
              <w:t>Description du poste</w:t>
            </w:r>
          </w:p>
        </w:tc>
        <w:tc>
          <w:tcPr>
            <w:tcW w:w="8755" w:type="dxa"/>
            <w:tcBorders>
              <w:top w:val="single" w:sz="4" w:space="0" w:color="auto"/>
              <w:bottom w:val="single" w:sz="4" w:space="0" w:color="auto"/>
            </w:tcBorders>
            <w:vAlign w:val="center"/>
          </w:tcPr>
          <w:p w14:paraId="7E9784AF" w14:textId="77777777" w:rsidR="00AC12FE" w:rsidRDefault="00AC12FE" w:rsidP="00FC7746">
            <w:pPr>
              <w:jc w:val="both"/>
              <w:rPr>
                <w:rFonts w:ascii="Arial" w:eastAsia="Calibri" w:hAnsi="Arial" w:cs="Arial"/>
                <w:b/>
                <w:bCs/>
              </w:rPr>
            </w:pPr>
          </w:p>
          <w:p w14:paraId="64BE1341" w14:textId="18C2A743" w:rsidR="009C6C0F" w:rsidRPr="00D41E2F" w:rsidRDefault="00545DDA" w:rsidP="00FC7746">
            <w:pPr>
              <w:jc w:val="both"/>
              <w:rPr>
                <w:rFonts w:ascii="Arial" w:eastAsia="Calibri" w:hAnsi="Arial" w:cs="Arial"/>
                <w:b/>
                <w:bCs/>
              </w:rPr>
            </w:pPr>
            <w:r w:rsidRPr="00D41E2F">
              <w:rPr>
                <w:rFonts w:ascii="Arial" w:eastAsia="Calibri" w:hAnsi="Arial" w:cs="Arial"/>
                <w:b/>
                <w:bCs/>
              </w:rPr>
              <w:t xml:space="preserve">Mission : </w:t>
            </w:r>
          </w:p>
          <w:p w14:paraId="409E63E5" w14:textId="77777777" w:rsidR="00C308A9" w:rsidRPr="00C308A9" w:rsidRDefault="00C308A9" w:rsidP="00C308A9">
            <w:pPr>
              <w:jc w:val="both"/>
              <w:rPr>
                <w:rFonts w:ascii="Arial" w:hAnsi="Arial" w:cs="Arial"/>
              </w:rPr>
            </w:pPr>
            <w:r w:rsidRPr="00C308A9">
              <w:rPr>
                <w:rFonts w:ascii="Arial" w:hAnsi="Arial" w:cs="Arial"/>
              </w:rPr>
              <w:t>Gestion de la carrière et de la paie d’un portefeuille de personnels titulaires et non titulaires du Crous (personnels ouvriers en CDI, fonctionnaires, CDD, apprentis)</w:t>
            </w:r>
          </w:p>
          <w:p w14:paraId="4E47B2F6" w14:textId="2FA95D29" w:rsidR="00545DDA" w:rsidRPr="00C308A9" w:rsidRDefault="00545DDA" w:rsidP="00545DDA">
            <w:pPr>
              <w:pStyle w:val="Paragraphedeliste"/>
              <w:jc w:val="both"/>
              <w:rPr>
                <w:rFonts w:ascii="Arial" w:hAnsi="Arial" w:cs="Arial"/>
                <w:b/>
                <w:bCs/>
              </w:rPr>
            </w:pPr>
          </w:p>
          <w:p w14:paraId="0F67C6EA" w14:textId="58221DF9" w:rsidR="00545DDA" w:rsidRPr="00C308A9" w:rsidRDefault="00545DDA" w:rsidP="00545DDA">
            <w:pPr>
              <w:jc w:val="both"/>
              <w:rPr>
                <w:rFonts w:ascii="Arial" w:hAnsi="Arial" w:cs="Arial"/>
                <w:b/>
                <w:bCs/>
              </w:rPr>
            </w:pPr>
            <w:r w:rsidRPr="00C308A9">
              <w:rPr>
                <w:rFonts w:ascii="Arial" w:hAnsi="Arial" w:cs="Arial"/>
                <w:b/>
                <w:bCs/>
              </w:rPr>
              <w:t>Activités propres :</w:t>
            </w:r>
          </w:p>
          <w:p w14:paraId="2625E527" w14:textId="75E09293" w:rsidR="00C308A9" w:rsidRPr="00C308A9" w:rsidRDefault="00C308A9" w:rsidP="00C308A9">
            <w:pPr>
              <w:pStyle w:val="Paragraphedeliste"/>
              <w:numPr>
                <w:ilvl w:val="0"/>
                <w:numId w:val="40"/>
              </w:numPr>
              <w:jc w:val="both"/>
              <w:rPr>
                <w:rFonts w:ascii="Arial" w:hAnsi="Arial" w:cs="Arial"/>
              </w:rPr>
            </w:pPr>
            <w:r w:rsidRPr="00C308A9">
              <w:rPr>
                <w:rFonts w:ascii="Arial" w:hAnsi="Arial" w:cs="Arial"/>
              </w:rPr>
              <w:t>Assure la gestion individuelle de la carrière (avancements d’échelon et de grade, temps partiel, congés sans rémunération, départs en retraite etc…), et le suivi des dossiers administratifs des personnels affectés dans les Unités de Gestion de son portefeuille, soit en direct (pour les Personnels Ouvriers en CDI), soit en lien avec le Rectorat ou le Ministère (pour les fonctionnaires)</w:t>
            </w:r>
            <w:r w:rsidR="00D70B19">
              <w:rPr>
                <w:rFonts w:ascii="Arial" w:hAnsi="Arial" w:cs="Arial"/>
              </w:rPr>
              <w:t>,</w:t>
            </w:r>
          </w:p>
          <w:p w14:paraId="16D4C7D0" w14:textId="4363FD99" w:rsidR="00C308A9" w:rsidRPr="00C308A9" w:rsidRDefault="00C308A9" w:rsidP="00C308A9">
            <w:pPr>
              <w:pStyle w:val="Paragraphedeliste"/>
              <w:numPr>
                <w:ilvl w:val="0"/>
                <w:numId w:val="40"/>
              </w:numPr>
              <w:jc w:val="both"/>
              <w:rPr>
                <w:rFonts w:ascii="Arial" w:hAnsi="Arial" w:cs="Arial"/>
              </w:rPr>
            </w:pPr>
            <w:r w:rsidRPr="00C308A9">
              <w:rPr>
                <w:rFonts w:ascii="Arial" w:hAnsi="Arial" w:cs="Arial"/>
              </w:rPr>
              <w:t>Veille à la préparation et à la signature des contrats, en lien avec les Unités de Gestion, dans le respect de la réglementation, du dispositif des emplois, et de la masse salariale</w:t>
            </w:r>
            <w:r w:rsidR="00D70B19">
              <w:rPr>
                <w:rFonts w:ascii="Arial" w:hAnsi="Arial" w:cs="Arial"/>
              </w:rPr>
              <w:t>,</w:t>
            </w:r>
          </w:p>
          <w:p w14:paraId="7C022457" w14:textId="6E04BB82" w:rsidR="00C308A9" w:rsidRPr="00C308A9" w:rsidRDefault="00C308A9" w:rsidP="00C308A9">
            <w:pPr>
              <w:pStyle w:val="Paragraphedeliste"/>
              <w:numPr>
                <w:ilvl w:val="0"/>
                <w:numId w:val="40"/>
              </w:numPr>
              <w:jc w:val="both"/>
              <w:rPr>
                <w:rFonts w:ascii="Arial" w:hAnsi="Arial" w:cs="Arial"/>
              </w:rPr>
            </w:pPr>
            <w:r w:rsidRPr="00C308A9">
              <w:rPr>
                <w:rFonts w:ascii="Arial" w:hAnsi="Arial" w:cs="Arial"/>
              </w:rPr>
              <w:t>Reçoit, contrôle et saisit les éléments de paie</w:t>
            </w:r>
            <w:r w:rsidR="00D70B19">
              <w:rPr>
                <w:rFonts w:ascii="Arial" w:hAnsi="Arial" w:cs="Arial"/>
              </w:rPr>
              <w:t>,</w:t>
            </w:r>
          </w:p>
          <w:p w14:paraId="79391D21" w14:textId="469A5DC4" w:rsidR="00C308A9" w:rsidRPr="00C308A9" w:rsidRDefault="00C308A9" w:rsidP="00C308A9">
            <w:pPr>
              <w:pStyle w:val="Paragraphedeliste"/>
              <w:numPr>
                <w:ilvl w:val="0"/>
                <w:numId w:val="40"/>
              </w:numPr>
              <w:jc w:val="both"/>
              <w:rPr>
                <w:rFonts w:ascii="Arial" w:hAnsi="Arial" w:cs="Arial"/>
              </w:rPr>
            </w:pPr>
            <w:r w:rsidRPr="00C308A9">
              <w:rPr>
                <w:rFonts w:ascii="Arial" w:hAnsi="Arial" w:cs="Arial"/>
              </w:rPr>
              <w:t>Vérifie la paie et établit les justificatifs d’après paie</w:t>
            </w:r>
            <w:r w:rsidR="00D70B19">
              <w:rPr>
                <w:rFonts w:ascii="Arial" w:hAnsi="Arial" w:cs="Arial"/>
              </w:rPr>
              <w:t>,</w:t>
            </w:r>
          </w:p>
          <w:p w14:paraId="1F1F8130" w14:textId="2B0C05A4" w:rsidR="00C308A9" w:rsidRPr="00C308A9" w:rsidRDefault="00C308A9" w:rsidP="00C308A9">
            <w:pPr>
              <w:pStyle w:val="Paragraphedeliste"/>
              <w:numPr>
                <w:ilvl w:val="0"/>
                <w:numId w:val="40"/>
              </w:numPr>
              <w:jc w:val="both"/>
              <w:rPr>
                <w:rFonts w:ascii="Arial" w:hAnsi="Arial" w:cs="Arial"/>
              </w:rPr>
            </w:pPr>
            <w:r w:rsidRPr="00C308A9">
              <w:rPr>
                <w:rFonts w:ascii="Arial" w:hAnsi="Arial" w:cs="Arial"/>
              </w:rPr>
              <w:t>Gère les arrêts maladie et autres absences</w:t>
            </w:r>
            <w:r w:rsidR="00D70B19">
              <w:rPr>
                <w:rFonts w:ascii="Arial" w:hAnsi="Arial" w:cs="Arial"/>
              </w:rPr>
              <w:t>,</w:t>
            </w:r>
          </w:p>
          <w:p w14:paraId="16ABCE34" w14:textId="07412B77" w:rsidR="00C308A9" w:rsidRPr="00C308A9" w:rsidRDefault="00C308A9" w:rsidP="00C308A9">
            <w:pPr>
              <w:pStyle w:val="Paragraphedeliste"/>
              <w:numPr>
                <w:ilvl w:val="0"/>
                <w:numId w:val="40"/>
              </w:numPr>
              <w:jc w:val="both"/>
              <w:rPr>
                <w:rFonts w:ascii="Arial" w:hAnsi="Arial" w:cs="Arial"/>
              </w:rPr>
            </w:pPr>
            <w:r w:rsidRPr="00C308A9">
              <w:rPr>
                <w:rFonts w:ascii="Arial" w:hAnsi="Arial" w:cs="Arial"/>
              </w:rPr>
              <w:t>Accueille et renseigne les agents</w:t>
            </w:r>
            <w:r w:rsidR="00D70B19">
              <w:rPr>
                <w:rFonts w:ascii="Arial" w:hAnsi="Arial" w:cs="Arial"/>
              </w:rPr>
              <w:t>,</w:t>
            </w:r>
          </w:p>
          <w:p w14:paraId="475E51E4" w14:textId="77777777" w:rsidR="00C54F48" w:rsidRDefault="00C308A9" w:rsidP="00C308A9">
            <w:pPr>
              <w:pStyle w:val="Paragraphedeliste"/>
              <w:numPr>
                <w:ilvl w:val="0"/>
                <w:numId w:val="40"/>
              </w:numPr>
              <w:jc w:val="both"/>
              <w:rPr>
                <w:rFonts w:ascii="Arial" w:hAnsi="Arial" w:cs="Arial"/>
              </w:rPr>
            </w:pPr>
            <w:r w:rsidRPr="00C308A9">
              <w:rPr>
                <w:rFonts w:ascii="Arial" w:hAnsi="Arial" w:cs="Arial"/>
              </w:rPr>
              <w:t>Informe les Directeurs d’Unités de Gestion</w:t>
            </w:r>
            <w:r>
              <w:rPr>
                <w:rFonts w:ascii="Arial" w:hAnsi="Arial" w:cs="Arial"/>
              </w:rPr>
              <w:t xml:space="preserve"> H/F</w:t>
            </w:r>
            <w:r w:rsidRPr="00C308A9">
              <w:rPr>
                <w:rFonts w:ascii="Arial" w:hAnsi="Arial" w:cs="Arial"/>
              </w:rPr>
              <w:t>, et résout les problèmes de premier niveau</w:t>
            </w:r>
            <w:r w:rsidR="00D70B19">
              <w:rPr>
                <w:rFonts w:ascii="Arial" w:hAnsi="Arial" w:cs="Arial"/>
              </w:rPr>
              <w:t>,</w:t>
            </w:r>
            <w:r w:rsidR="00C54F48">
              <w:rPr>
                <w:rFonts w:ascii="Arial" w:hAnsi="Arial" w:cs="Arial"/>
              </w:rPr>
              <w:t xml:space="preserve"> </w:t>
            </w:r>
          </w:p>
          <w:p w14:paraId="58126A78" w14:textId="08786469" w:rsidR="00C308A9" w:rsidRPr="00C308A9" w:rsidRDefault="00C54F48" w:rsidP="00C308A9">
            <w:pPr>
              <w:pStyle w:val="Paragraphedeliste"/>
              <w:numPr>
                <w:ilvl w:val="0"/>
                <w:numId w:val="40"/>
              </w:numPr>
              <w:jc w:val="both"/>
              <w:rPr>
                <w:rFonts w:ascii="Arial" w:hAnsi="Arial" w:cs="Arial"/>
              </w:rPr>
            </w:pPr>
            <w:r>
              <w:rPr>
                <w:rFonts w:ascii="Arial" w:hAnsi="Arial" w:cs="Arial"/>
              </w:rPr>
              <w:t xml:space="preserve">Participe à la mise en place du nouveau SI RH </w:t>
            </w:r>
            <w:proofErr w:type="spellStart"/>
            <w:r>
              <w:rPr>
                <w:rFonts w:ascii="Arial" w:hAnsi="Arial" w:cs="Arial"/>
              </w:rPr>
              <w:t>RenoiRH</w:t>
            </w:r>
            <w:proofErr w:type="spellEnd"/>
            <w:r>
              <w:rPr>
                <w:rFonts w:ascii="Arial" w:hAnsi="Arial" w:cs="Arial"/>
              </w:rPr>
              <w:t>,</w:t>
            </w:r>
          </w:p>
          <w:p w14:paraId="2E62E624" w14:textId="4ADBC804" w:rsidR="00BC114F" w:rsidRPr="00822304" w:rsidRDefault="00C308A9" w:rsidP="00C54F48">
            <w:pPr>
              <w:pStyle w:val="Paragraphedeliste"/>
              <w:numPr>
                <w:ilvl w:val="0"/>
                <w:numId w:val="40"/>
              </w:numPr>
              <w:jc w:val="both"/>
              <w:rPr>
                <w:rFonts w:ascii="Arial" w:hAnsi="Arial" w:cs="Arial"/>
              </w:rPr>
            </w:pPr>
            <w:r w:rsidRPr="00C308A9">
              <w:rPr>
                <w:rFonts w:ascii="Arial" w:hAnsi="Arial" w:cs="Arial"/>
              </w:rPr>
              <w:t xml:space="preserve">Assure la gestion </w:t>
            </w:r>
            <w:r w:rsidR="00C54F48">
              <w:rPr>
                <w:rFonts w:ascii="Arial" w:hAnsi="Arial" w:cs="Arial"/>
              </w:rPr>
              <w:t>de certains dossiers transverses.</w:t>
            </w:r>
          </w:p>
        </w:tc>
      </w:tr>
      <w:tr w:rsidR="00E42CF1" w:rsidRPr="007D2A5D" w14:paraId="363BBF4D" w14:textId="77777777" w:rsidTr="008A3970">
        <w:trPr>
          <w:trHeight w:val="2684"/>
        </w:trPr>
        <w:tc>
          <w:tcPr>
            <w:tcW w:w="2303" w:type="dxa"/>
            <w:tcBorders>
              <w:top w:val="single" w:sz="2" w:space="0" w:color="auto"/>
              <w:bottom w:val="single" w:sz="4" w:space="0" w:color="auto"/>
            </w:tcBorders>
            <w:vAlign w:val="center"/>
          </w:tcPr>
          <w:p w14:paraId="2CF821E2" w14:textId="77777777" w:rsidR="00E42CF1" w:rsidRDefault="00E42CF1" w:rsidP="00DA1D21">
            <w:pPr>
              <w:rPr>
                <w:rFonts w:ascii="Arial" w:hAnsi="Arial" w:cs="Arial"/>
                <w:b/>
              </w:rPr>
            </w:pPr>
            <w:r>
              <w:rPr>
                <w:rFonts w:ascii="Arial" w:hAnsi="Arial" w:cs="Arial"/>
                <w:b/>
              </w:rPr>
              <w:lastRenderedPageBreak/>
              <w:t>Qualités requises</w:t>
            </w:r>
          </w:p>
        </w:tc>
        <w:tc>
          <w:tcPr>
            <w:tcW w:w="8755" w:type="dxa"/>
            <w:tcBorders>
              <w:top w:val="single" w:sz="4" w:space="0" w:color="auto"/>
              <w:bottom w:val="single" w:sz="4" w:space="0" w:color="auto"/>
            </w:tcBorders>
            <w:vAlign w:val="center"/>
          </w:tcPr>
          <w:p w14:paraId="4638B2C5" w14:textId="2A9F36A2" w:rsidR="00860A35" w:rsidRPr="00545DDA" w:rsidRDefault="00860A35" w:rsidP="00860A35">
            <w:pPr>
              <w:jc w:val="both"/>
              <w:rPr>
                <w:rFonts w:ascii="Arial" w:hAnsi="Arial" w:cs="Arial"/>
                <w:b/>
                <w:bCs/>
              </w:rPr>
            </w:pPr>
            <w:r w:rsidRPr="00545DDA">
              <w:rPr>
                <w:rFonts w:ascii="Arial" w:hAnsi="Arial" w:cs="Arial"/>
                <w:b/>
                <w:bCs/>
              </w:rPr>
              <w:t>Savoir-faire :</w:t>
            </w:r>
          </w:p>
          <w:p w14:paraId="622B4EC2" w14:textId="11260037" w:rsidR="00C308A9" w:rsidRPr="00C308A9" w:rsidRDefault="00C308A9" w:rsidP="00C308A9">
            <w:pPr>
              <w:jc w:val="both"/>
              <w:rPr>
                <w:rFonts w:ascii="Arial" w:hAnsi="Arial" w:cs="Arial"/>
              </w:rPr>
            </w:pPr>
            <w:r w:rsidRPr="00C308A9">
              <w:rPr>
                <w:rFonts w:ascii="Arial" w:hAnsi="Arial" w:cs="Arial"/>
              </w:rPr>
              <w:t>Connaissance de la réglementation pour la gestion des paies et des carrières des personnels de la fonction publique</w:t>
            </w:r>
          </w:p>
          <w:p w14:paraId="32794E15" w14:textId="3F3B25AD" w:rsidR="00C308A9" w:rsidRPr="00C308A9" w:rsidRDefault="00C308A9" w:rsidP="00C308A9">
            <w:pPr>
              <w:jc w:val="both"/>
              <w:rPr>
                <w:rFonts w:ascii="Arial" w:hAnsi="Arial" w:cs="Arial"/>
              </w:rPr>
            </w:pPr>
            <w:r w:rsidRPr="00C308A9">
              <w:rPr>
                <w:rFonts w:ascii="Arial" w:hAnsi="Arial" w:cs="Arial"/>
              </w:rPr>
              <w:t xml:space="preserve">Connaissance de l’organisation du système éducatif (Rectorat, Ministère, </w:t>
            </w:r>
            <w:proofErr w:type="spellStart"/>
            <w:r w:rsidRPr="00C308A9">
              <w:rPr>
                <w:rFonts w:ascii="Arial" w:hAnsi="Arial" w:cs="Arial"/>
              </w:rPr>
              <w:t>Cnous</w:t>
            </w:r>
            <w:proofErr w:type="spellEnd"/>
            <w:r w:rsidRPr="00C308A9">
              <w:rPr>
                <w:rFonts w:ascii="Arial" w:hAnsi="Arial" w:cs="Arial"/>
              </w:rPr>
              <w:t>, Universités…)</w:t>
            </w:r>
          </w:p>
          <w:p w14:paraId="2409109F" w14:textId="77777777" w:rsidR="00C308A9" w:rsidRPr="00C308A9" w:rsidRDefault="00C308A9" w:rsidP="00C308A9">
            <w:pPr>
              <w:jc w:val="both"/>
              <w:rPr>
                <w:rFonts w:ascii="Arial" w:hAnsi="Arial" w:cs="Arial"/>
              </w:rPr>
            </w:pPr>
            <w:r w:rsidRPr="00C308A9">
              <w:rPr>
                <w:rFonts w:ascii="Arial" w:hAnsi="Arial" w:cs="Arial"/>
              </w:rPr>
              <w:t>Connaissance de la bureautique, internet, messagerie électronique</w:t>
            </w:r>
          </w:p>
          <w:p w14:paraId="33D498C0" w14:textId="733BC93A" w:rsidR="00860A35" w:rsidRPr="0020663C" w:rsidRDefault="00860A35" w:rsidP="00860A35">
            <w:pPr>
              <w:jc w:val="both"/>
              <w:rPr>
                <w:rFonts w:ascii="Arial" w:hAnsi="Arial" w:cs="Arial"/>
              </w:rPr>
            </w:pPr>
          </w:p>
          <w:p w14:paraId="38806528" w14:textId="77777777" w:rsidR="00E42CF1" w:rsidRPr="00545DDA" w:rsidRDefault="00860A35" w:rsidP="00860A35">
            <w:pPr>
              <w:jc w:val="both"/>
              <w:rPr>
                <w:rFonts w:ascii="Arial" w:hAnsi="Arial" w:cs="Arial"/>
                <w:b/>
                <w:bCs/>
              </w:rPr>
            </w:pPr>
            <w:r w:rsidRPr="00545DDA">
              <w:rPr>
                <w:rFonts w:ascii="Arial" w:hAnsi="Arial" w:cs="Arial"/>
                <w:b/>
                <w:bCs/>
              </w:rPr>
              <w:t>Savoir-être :</w:t>
            </w:r>
          </w:p>
          <w:p w14:paraId="04F31E3B" w14:textId="77777777" w:rsidR="00C308A9" w:rsidRPr="00C308A9" w:rsidRDefault="00C308A9" w:rsidP="00C308A9">
            <w:pPr>
              <w:jc w:val="both"/>
              <w:rPr>
                <w:rFonts w:ascii="Arial" w:hAnsi="Arial" w:cs="Arial"/>
              </w:rPr>
            </w:pPr>
            <w:r w:rsidRPr="00C308A9">
              <w:rPr>
                <w:rFonts w:ascii="Arial" w:hAnsi="Arial" w:cs="Arial"/>
              </w:rPr>
              <w:t>Capacités relationnelles, communication, discrétion, rigueur et organisation</w:t>
            </w:r>
          </w:p>
          <w:p w14:paraId="7DF4DFD4" w14:textId="55C439B3" w:rsidR="00545DDA" w:rsidRPr="0020663C" w:rsidRDefault="00C308A9" w:rsidP="00C308A9">
            <w:pPr>
              <w:jc w:val="both"/>
              <w:rPr>
                <w:rFonts w:ascii="Arial" w:hAnsi="Arial" w:cs="Arial"/>
              </w:rPr>
            </w:pPr>
            <w:r w:rsidRPr="00C308A9">
              <w:rPr>
                <w:rFonts w:ascii="Arial" w:hAnsi="Arial" w:cs="Arial"/>
              </w:rPr>
              <w:t>Esprit d’équipe, capacités d’adaptation</w:t>
            </w:r>
          </w:p>
        </w:tc>
      </w:tr>
      <w:tr w:rsidR="0037114C" w:rsidRPr="007D2A5D" w14:paraId="5DB1EADA" w14:textId="77777777" w:rsidTr="008A3970">
        <w:trPr>
          <w:trHeight w:val="454"/>
        </w:trPr>
        <w:tc>
          <w:tcPr>
            <w:tcW w:w="2303" w:type="dxa"/>
            <w:tcBorders>
              <w:top w:val="single" w:sz="4" w:space="0" w:color="auto"/>
              <w:left w:val="single" w:sz="4" w:space="0" w:color="auto"/>
              <w:bottom w:val="single" w:sz="4" w:space="0" w:color="auto"/>
              <w:right w:val="single" w:sz="4" w:space="0" w:color="auto"/>
            </w:tcBorders>
            <w:vAlign w:val="center"/>
          </w:tcPr>
          <w:p w14:paraId="7FC8FBF1" w14:textId="72C4FB6E" w:rsidR="0037114C" w:rsidRDefault="0037114C" w:rsidP="00101AEC">
            <w:pPr>
              <w:pStyle w:val="Paragraphedeliste"/>
              <w:ind w:left="34"/>
              <w:jc w:val="both"/>
              <w:rPr>
                <w:rFonts w:ascii="Arial" w:hAnsi="Arial" w:cs="Arial"/>
                <w:b/>
                <w:i/>
                <w:sz w:val="28"/>
              </w:rPr>
            </w:pPr>
            <w:r w:rsidRPr="0037114C">
              <w:rPr>
                <w:rFonts w:ascii="Arial" w:hAnsi="Arial" w:cs="Arial"/>
                <w:b/>
              </w:rPr>
              <w:t>Conditions particulières d’exercice</w:t>
            </w:r>
          </w:p>
        </w:tc>
        <w:tc>
          <w:tcPr>
            <w:tcW w:w="8755" w:type="dxa"/>
            <w:tcBorders>
              <w:top w:val="single" w:sz="4" w:space="0" w:color="auto"/>
              <w:left w:val="single" w:sz="4" w:space="0" w:color="auto"/>
              <w:bottom w:val="single" w:sz="4" w:space="0" w:color="auto"/>
              <w:right w:val="single" w:sz="4" w:space="0" w:color="auto"/>
            </w:tcBorders>
            <w:vAlign w:val="center"/>
          </w:tcPr>
          <w:p w14:paraId="4F36D47D" w14:textId="77777777" w:rsidR="00C54F48" w:rsidRDefault="00C54F48" w:rsidP="00C308A9">
            <w:pPr>
              <w:jc w:val="both"/>
              <w:rPr>
                <w:rFonts w:ascii="Arial" w:hAnsi="Arial" w:cs="Arial"/>
              </w:rPr>
            </w:pPr>
          </w:p>
          <w:p w14:paraId="27EF8740" w14:textId="0DB0B5B0" w:rsidR="00C308A9" w:rsidRPr="00C308A9" w:rsidRDefault="00C308A9" w:rsidP="00C308A9">
            <w:pPr>
              <w:jc w:val="both"/>
              <w:rPr>
                <w:rFonts w:ascii="Arial" w:hAnsi="Arial" w:cs="Arial"/>
              </w:rPr>
            </w:pPr>
            <w:r w:rsidRPr="00C308A9">
              <w:rPr>
                <w:rFonts w:ascii="Arial" w:hAnsi="Arial" w:cs="Arial"/>
              </w:rPr>
              <w:t>Respect des échéances mensuelles</w:t>
            </w:r>
          </w:p>
          <w:p w14:paraId="2B247353" w14:textId="77777777" w:rsidR="00C308A9" w:rsidRPr="00C308A9" w:rsidRDefault="00C308A9" w:rsidP="00C308A9">
            <w:pPr>
              <w:jc w:val="both"/>
              <w:rPr>
                <w:rFonts w:ascii="Arial" w:hAnsi="Arial" w:cs="Arial"/>
              </w:rPr>
            </w:pPr>
            <w:r w:rsidRPr="00C308A9">
              <w:rPr>
                <w:rFonts w:ascii="Arial" w:hAnsi="Arial" w:cs="Arial"/>
              </w:rPr>
              <w:t>Respect de la réglementation</w:t>
            </w:r>
          </w:p>
          <w:p w14:paraId="7FF4641F" w14:textId="4296EA0D" w:rsidR="0037114C" w:rsidRPr="00C308A9" w:rsidRDefault="0037114C" w:rsidP="00D41E2F">
            <w:pPr>
              <w:jc w:val="both"/>
              <w:rPr>
                <w:rFonts w:ascii="Arial" w:hAnsi="Arial" w:cs="Arial"/>
              </w:rPr>
            </w:pPr>
          </w:p>
        </w:tc>
      </w:tr>
    </w:tbl>
    <w:p w14:paraId="37DBD5E8" w14:textId="77777777" w:rsidR="00722ADC" w:rsidRPr="007D2A5D" w:rsidRDefault="00722ADC" w:rsidP="002D4059">
      <w:pPr>
        <w:spacing w:after="0"/>
        <w:rPr>
          <w:rFonts w:ascii="Arial" w:hAnsi="Arial" w:cs="Arial"/>
          <w:i/>
          <w:sz w:val="16"/>
          <w:szCs w:val="16"/>
        </w:rPr>
      </w:pPr>
    </w:p>
    <w:sectPr w:rsidR="00722ADC" w:rsidRPr="007D2A5D" w:rsidSect="009E58C1">
      <w:headerReference w:type="default" r:id="rId8"/>
      <w:footerReference w:type="default" r:id="rId9"/>
      <w:pgSz w:w="11906" w:h="16838" w:code="9"/>
      <w:pgMar w:top="1417" w:right="1417" w:bottom="1417" w:left="141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07B5" w14:textId="77777777" w:rsidR="00133B53" w:rsidRDefault="00133B53" w:rsidP="00EB2A2B">
      <w:pPr>
        <w:spacing w:after="0" w:line="240" w:lineRule="auto"/>
      </w:pPr>
      <w:r>
        <w:separator/>
      </w:r>
    </w:p>
  </w:endnote>
  <w:endnote w:type="continuationSeparator" w:id="0">
    <w:p w14:paraId="1259FFD9" w14:textId="77777777" w:rsidR="00133B53" w:rsidRDefault="00133B53" w:rsidP="00EB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E3C" w14:textId="77777777" w:rsidR="001F39EC" w:rsidRPr="0010411F" w:rsidRDefault="001F39EC" w:rsidP="001F39EC">
    <w:pPr>
      <w:pStyle w:val="Pieddepage"/>
      <w:jc w:val="right"/>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A347" w14:textId="77777777" w:rsidR="00133B53" w:rsidRDefault="00133B53" w:rsidP="00EB2A2B">
      <w:pPr>
        <w:spacing w:after="0" w:line="240" w:lineRule="auto"/>
      </w:pPr>
      <w:r>
        <w:separator/>
      </w:r>
    </w:p>
  </w:footnote>
  <w:footnote w:type="continuationSeparator" w:id="0">
    <w:p w14:paraId="11C1594B" w14:textId="77777777" w:rsidR="00133B53" w:rsidRDefault="00133B53" w:rsidP="00EB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22AE" w14:textId="77777777" w:rsidR="0035083D" w:rsidRDefault="00BC114F" w:rsidP="00511EE5">
    <w:pPr>
      <w:pStyle w:val="En-tte"/>
      <w:ind w:left="-851"/>
      <w:rPr>
        <w:noProof/>
        <w:lang w:eastAsia="fr-FR"/>
      </w:rPr>
    </w:pPr>
    <w:r w:rsidRPr="00CE72C6">
      <w:rPr>
        <w:noProof/>
        <w:sz w:val="20"/>
        <w:lang w:eastAsia="fr-FR"/>
      </w:rPr>
      <w:drawing>
        <wp:anchor distT="0" distB="0" distL="114300" distR="114300" simplePos="0" relativeHeight="251659264" behindDoc="0" locked="0" layoutInCell="1" allowOverlap="1" wp14:anchorId="505A0979" wp14:editId="292A490A">
          <wp:simplePos x="0" y="0"/>
          <wp:positionH relativeFrom="margin">
            <wp:posOffset>-537844</wp:posOffset>
          </wp:positionH>
          <wp:positionV relativeFrom="paragraph">
            <wp:posOffset>-322580</wp:posOffset>
          </wp:positionV>
          <wp:extent cx="2095500" cy="708551"/>
          <wp:effectExtent l="0" t="0" r="0" b="0"/>
          <wp:wrapNone/>
          <wp:docPr id="1" name="Image 1" descr="C:\Users\huret\Documents\Signature officielle Cn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ret\Documents\Signature officielle Cnous.gif"/>
                  <pic:cNvPicPr>
                    <a:picLocks noChangeAspect="1" noChangeArrowheads="1"/>
                  </pic:cNvPicPr>
                </pic:nvPicPr>
                <pic:blipFill rotWithShape="1">
                  <a:blip r:embed="rId1">
                    <a:extLst>
                      <a:ext uri="{28A0092B-C50C-407E-A947-70E740481C1C}">
                        <a14:useLocalDpi xmlns:a14="http://schemas.microsoft.com/office/drawing/2010/main" val="0"/>
                      </a:ext>
                    </a:extLst>
                  </a:blip>
                  <a:srcRect t="10383" b="12568"/>
                  <a:stretch/>
                </pic:blipFill>
                <pic:spPr bwMode="auto">
                  <a:xfrm>
                    <a:off x="0" y="0"/>
                    <a:ext cx="2109768" cy="7133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83D">
      <w:rPr>
        <w:noProof/>
        <w:lang w:eastAsia="fr-FR"/>
      </w:rPr>
      <w:t xml:space="preserve"> </w:t>
    </w:r>
  </w:p>
  <w:p w14:paraId="60D53F68" w14:textId="77777777" w:rsidR="0035083D" w:rsidRDefault="0035083D" w:rsidP="00350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0"/>
      </w:rPr>
    </w:lvl>
  </w:abstractNum>
  <w:abstractNum w:abstractNumId="1" w15:restartNumberingAfterBreak="0">
    <w:nsid w:val="067E3A7B"/>
    <w:multiLevelType w:val="hybridMultilevel"/>
    <w:tmpl w:val="9A04F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66710"/>
    <w:multiLevelType w:val="hybridMultilevel"/>
    <w:tmpl w:val="A6D834DC"/>
    <w:lvl w:ilvl="0" w:tplc="78445E50">
      <w:numFmt w:val="bullet"/>
      <w:lvlText w:val="-"/>
      <w:lvlJc w:val="left"/>
      <w:pPr>
        <w:ind w:left="710" w:hanging="675"/>
      </w:pPr>
      <w:rPr>
        <w:rFonts w:ascii="Arial" w:eastAsiaTheme="minorHAnsi" w:hAnsi="Arial" w:cs="Arial" w:hint="default"/>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3" w15:restartNumberingAfterBreak="0">
    <w:nsid w:val="0AA64213"/>
    <w:multiLevelType w:val="hybridMultilevel"/>
    <w:tmpl w:val="7956766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D6D3B0F"/>
    <w:multiLevelType w:val="hybridMultilevel"/>
    <w:tmpl w:val="E6307A4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45AC3"/>
    <w:multiLevelType w:val="hybridMultilevel"/>
    <w:tmpl w:val="65EEE3B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E477D7"/>
    <w:multiLevelType w:val="hybridMultilevel"/>
    <w:tmpl w:val="755E20B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 w15:restartNumberingAfterBreak="0">
    <w:nsid w:val="1C883681"/>
    <w:multiLevelType w:val="hybridMultilevel"/>
    <w:tmpl w:val="393E8712"/>
    <w:lvl w:ilvl="0" w:tplc="1D14CA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B133A"/>
    <w:multiLevelType w:val="hybridMultilevel"/>
    <w:tmpl w:val="AA0280BC"/>
    <w:lvl w:ilvl="0" w:tplc="096CC36A">
      <w:start w:val="1"/>
      <w:numFmt w:val="decimal"/>
      <w:lvlText w:val="%1°- "/>
      <w:lvlJc w:val="left"/>
      <w:pPr>
        <w:ind w:left="754" w:hanging="360"/>
      </w:pPr>
      <w:rPr>
        <w:rFonts w:hint="default"/>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 w15:restartNumberingAfterBreak="0">
    <w:nsid w:val="26B76879"/>
    <w:multiLevelType w:val="hybridMultilevel"/>
    <w:tmpl w:val="6B389BF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790A95"/>
    <w:multiLevelType w:val="hybridMultilevel"/>
    <w:tmpl w:val="48AA186C"/>
    <w:lvl w:ilvl="0" w:tplc="040C000D">
      <w:start w:val="1"/>
      <w:numFmt w:val="bullet"/>
      <w:lvlText w:val=""/>
      <w:lvlJc w:val="left"/>
      <w:pPr>
        <w:ind w:left="754" w:hanging="360"/>
      </w:pPr>
      <w:rPr>
        <w:rFonts w:ascii="Wingdings" w:hAnsi="Wingdings" w:hint="default"/>
      </w:rPr>
    </w:lvl>
    <w:lvl w:ilvl="1" w:tplc="040C0003">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1" w15:restartNumberingAfterBreak="0">
    <w:nsid w:val="28197895"/>
    <w:multiLevelType w:val="hybridMultilevel"/>
    <w:tmpl w:val="686A308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B576E81"/>
    <w:multiLevelType w:val="hybridMultilevel"/>
    <w:tmpl w:val="33E66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3A5B68"/>
    <w:multiLevelType w:val="hybridMultilevel"/>
    <w:tmpl w:val="FACC3208"/>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2C77127B"/>
    <w:multiLevelType w:val="hybridMultilevel"/>
    <w:tmpl w:val="74544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800081"/>
    <w:multiLevelType w:val="hybridMultilevel"/>
    <w:tmpl w:val="11F65B40"/>
    <w:lvl w:ilvl="0" w:tplc="D64EE9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997EEC"/>
    <w:multiLevelType w:val="hybridMultilevel"/>
    <w:tmpl w:val="E21CF9BC"/>
    <w:lvl w:ilvl="0" w:tplc="8A1266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ED5899"/>
    <w:multiLevelType w:val="hybridMultilevel"/>
    <w:tmpl w:val="51CA33D8"/>
    <w:lvl w:ilvl="0" w:tplc="096CC36A">
      <w:start w:val="1"/>
      <w:numFmt w:val="decimal"/>
      <w:lvlText w:val="%1°- "/>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15:restartNumberingAfterBreak="0">
    <w:nsid w:val="37AA2F05"/>
    <w:multiLevelType w:val="hybridMultilevel"/>
    <w:tmpl w:val="DA441942"/>
    <w:lvl w:ilvl="0" w:tplc="8DCC30E8">
      <w:numFmt w:val="bullet"/>
      <w:lvlText w:val="-"/>
      <w:lvlJc w:val="left"/>
      <w:pPr>
        <w:ind w:left="754" w:hanging="360"/>
      </w:pPr>
      <w:rPr>
        <w:rFonts w:ascii="Times New Roman" w:eastAsia="Times New Roman" w:hAnsi="Times New Roman" w:cs="Times New Roman"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ADC3A90"/>
    <w:multiLevelType w:val="hybridMultilevel"/>
    <w:tmpl w:val="DBECA37E"/>
    <w:lvl w:ilvl="0" w:tplc="25C2FAB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83273B"/>
    <w:multiLevelType w:val="hybridMultilevel"/>
    <w:tmpl w:val="C1820F3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A524B7"/>
    <w:multiLevelType w:val="hybridMultilevel"/>
    <w:tmpl w:val="868883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580FD5"/>
    <w:multiLevelType w:val="hybridMultilevel"/>
    <w:tmpl w:val="800CDB30"/>
    <w:lvl w:ilvl="0" w:tplc="7FC079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9B09AA"/>
    <w:multiLevelType w:val="hybridMultilevel"/>
    <w:tmpl w:val="CE82E0F8"/>
    <w:lvl w:ilvl="0" w:tplc="1CECD6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A35005"/>
    <w:multiLevelType w:val="hybridMultilevel"/>
    <w:tmpl w:val="4D2E5AF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27A4D15"/>
    <w:multiLevelType w:val="hybridMultilevel"/>
    <w:tmpl w:val="6EB0C7AE"/>
    <w:lvl w:ilvl="0" w:tplc="E6DC468A">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7B4C5E"/>
    <w:multiLevelType w:val="hybridMultilevel"/>
    <w:tmpl w:val="0382F96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27" w15:restartNumberingAfterBreak="0">
    <w:nsid w:val="555D2833"/>
    <w:multiLevelType w:val="hybridMultilevel"/>
    <w:tmpl w:val="308E10CE"/>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28" w15:restartNumberingAfterBreak="0">
    <w:nsid w:val="568E526C"/>
    <w:multiLevelType w:val="hybridMultilevel"/>
    <w:tmpl w:val="A6AA47F6"/>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29" w15:restartNumberingAfterBreak="0">
    <w:nsid w:val="568F00E8"/>
    <w:multiLevelType w:val="hybridMultilevel"/>
    <w:tmpl w:val="AA8E9C62"/>
    <w:lvl w:ilvl="0" w:tplc="680035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C77BED"/>
    <w:multiLevelType w:val="hybridMultilevel"/>
    <w:tmpl w:val="E68C19CA"/>
    <w:lvl w:ilvl="0" w:tplc="096CC36A">
      <w:start w:val="1"/>
      <w:numFmt w:val="decimal"/>
      <w:lvlText w:val="%1°- "/>
      <w:lvlJc w:val="left"/>
      <w:pPr>
        <w:ind w:left="6172" w:hanging="360"/>
      </w:pPr>
      <w:rPr>
        <w:rFonts w:hint="default"/>
      </w:rPr>
    </w:lvl>
    <w:lvl w:ilvl="1" w:tplc="040C0019" w:tentative="1">
      <w:start w:val="1"/>
      <w:numFmt w:val="lowerLetter"/>
      <w:lvlText w:val="%2."/>
      <w:lvlJc w:val="left"/>
      <w:pPr>
        <w:ind w:left="6892" w:hanging="360"/>
      </w:pPr>
    </w:lvl>
    <w:lvl w:ilvl="2" w:tplc="040C001B" w:tentative="1">
      <w:start w:val="1"/>
      <w:numFmt w:val="lowerRoman"/>
      <w:lvlText w:val="%3."/>
      <w:lvlJc w:val="right"/>
      <w:pPr>
        <w:ind w:left="7612" w:hanging="180"/>
      </w:pPr>
    </w:lvl>
    <w:lvl w:ilvl="3" w:tplc="040C000F" w:tentative="1">
      <w:start w:val="1"/>
      <w:numFmt w:val="decimal"/>
      <w:lvlText w:val="%4."/>
      <w:lvlJc w:val="left"/>
      <w:pPr>
        <w:ind w:left="8332" w:hanging="360"/>
      </w:pPr>
    </w:lvl>
    <w:lvl w:ilvl="4" w:tplc="040C0019" w:tentative="1">
      <w:start w:val="1"/>
      <w:numFmt w:val="lowerLetter"/>
      <w:lvlText w:val="%5."/>
      <w:lvlJc w:val="left"/>
      <w:pPr>
        <w:ind w:left="9052" w:hanging="360"/>
      </w:pPr>
    </w:lvl>
    <w:lvl w:ilvl="5" w:tplc="040C001B" w:tentative="1">
      <w:start w:val="1"/>
      <w:numFmt w:val="lowerRoman"/>
      <w:lvlText w:val="%6."/>
      <w:lvlJc w:val="right"/>
      <w:pPr>
        <w:ind w:left="9772" w:hanging="180"/>
      </w:pPr>
    </w:lvl>
    <w:lvl w:ilvl="6" w:tplc="040C000F" w:tentative="1">
      <w:start w:val="1"/>
      <w:numFmt w:val="decimal"/>
      <w:lvlText w:val="%7."/>
      <w:lvlJc w:val="left"/>
      <w:pPr>
        <w:ind w:left="10492" w:hanging="360"/>
      </w:pPr>
    </w:lvl>
    <w:lvl w:ilvl="7" w:tplc="040C0019" w:tentative="1">
      <w:start w:val="1"/>
      <w:numFmt w:val="lowerLetter"/>
      <w:lvlText w:val="%8."/>
      <w:lvlJc w:val="left"/>
      <w:pPr>
        <w:ind w:left="11212" w:hanging="360"/>
      </w:pPr>
    </w:lvl>
    <w:lvl w:ilvl="8" w:tplc="040C001B" w:tentative="1">
      <w:start w:val="1"/>
      <w:numFmt w:val="lowerRoman"/>
      <w:lvlText w:val="%9."/>
      <w:lvlJc w:val="right"/>
      <w:pPr>
        <w:ind w:left="11932" w:hanging="180"/>
      </w:pPr>
    </w:lvl>
  </w:abstractNum>
  <w:abstractNum w:abstractNumId="31" w15:restartNumberingAfterBreak="0">
    <w:nsid w:val="5D1956BF"/>
    <w:multiLevelType w:val="hybridMultilevel"/>
    <w:tmpl w:val="17F22430"/>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875202"/>
    <w:multiLevelType w:val="hybridMultilevel"/>
    <w:tmpl w:val="C052A8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A41A5F"/>
    <w:multiLevelType w:val="hybridMultilevel"/>
    <w:tmpl w:val="E452D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412381"/>
    <w:multiLevelType w:val="hybridMultilevel"/>
    <w:tmpl w:val="759C630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35" w15:restartNumberingAfterBreak="0">
    <w:nsid w:val="6191479F"/>
    <w:multiLevelType w:val="hybridMultilevel"/>
    <w:tmpl w:val="CE12373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131C5"/>
    <w:multiLevelType w:val="hybridMultilevel"/>
    <w:tmpl w:val="362EE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2A583E"/>
    <w:multiLevelType w:val="hybridMultilevel"/>
    <w:tmpl w:val="87D6A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D11F60"/>
    <w:multiLevelType w:val="hybridMultilevel"/>
    <w:tmpl w:val="2300FE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266766"/>
    <w:multiLevelType w:val="hybridMultilevel"/>
    <w:tmpl w:val="FF1C9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2"/>
  </w:num>
  <w:num w:numId="4">
    <w:abstractNumId w:val="13"/>
  </w:num>
  <w:num w:numId="5">
    <w:abstractNumId w:val="28"/>
  </w:num>
  <w:num w:numId="6">
    <w:abstractNumId w:val="2"/>
  </w:num>
  <w:num w:numId="7">
    <w:abstractNumId w:val="8"/>
  </w:num>
  <w:num w:numId="8">
    <w:abstractNumId w:val="33"/>
  </w:num>
  <w:num w:numId="9">
    <w:abstractNumId w:val="29"/>
  </w:num>
  <w:num w:numId="10">
    <w:abstractNumId w:val="27"/>
  </w:num>
  <w:num w:numId="11">
    <w:abstractNumId w:val="10"/>
  </w:num>
  <w:num w:numId="12">
    <w:abstractNumId w:val="0"/>
  </w:num>
  <w:num w:numId="13">
    <w:abstractNumId w:val="7"/>
  </w:num>
  <w:num w:numId="14">
    <w:abstractNumId w:val="37"/>
  </w:num>
  <w:num w:numId="15">
    <w:abstractNumId w:val="24"/>
  </w:num>
  <w:num w:numId="16">
    <w:abstractNumId w:val="39"/>
  </w:num>
  <w:num w:numId="17">
    <w:abstractNumId w:val="14"/>
  </w:num>
  <w:num w:numId="18">
    <w:abstractNumId w:val="34"/>
  </w:num>
  <w:num w:numId="19">
    <w:abstractNumId w:val="26"/>
  </w:num>
  <w:num w:numId="20">
    <w:abstractNumId w:val="12"/>
  </w:num>
  <w:num w:numId="21">
    <w:abstractNumId w:val="16"/>
  </w:num>
  <w:num w:numId="22">
    <w:abstractNumId w:val="5"/>
  </w:num>
  <w:num w:numId="23">
    <w:abstractNumId w:val="11"/>
  </w:num>
  <w:num w:numId="24">
    <w:abstractNumId w:val="25"/>
  </w:num>
  <w:num w:numId="25">
    <w:abstractNumId w:val="3"/>
  </w:num>
  <w:num w:numId="26">
    <w:abstractNumId w:val="1"/>
  </w:num>
  <w:num w:numId="27">
    <w:abstractNumId w:val="36"/>
  </w:num>
  <w:num w:numId="28">
    <w:abstractNumId w:val="35"/>
  </w:num>
  <w:num w:numId="29">
    <w:abstractNumId w:val="9"/>
  </w:num>
  <w:num w:numId="30">
    <w:abstractNumId w:val="20"/>
  </w:num>
  <w:num w:numId="31">
    <w:abstractNumId w:val="4"/>
  </w:num>
  <w:num w:numId="32">
    <w:abstractNumId w:val="31"/>
  </w:num>
  <w:num w:numId="33">
    <w:abstractNumId w:val="17"/>
  </w:num>
  <w:num w:numId="34">
    <w:abstractNumId w:val="30"/>
  </w:num>
  <w:num w:numId="35">
    <w:abstractNumId w:val="18"/>
  </w:num>
  <w:num w:numId="36">
    <w:abstractNumId w:val="6"/>
  </w:num>
  <w:num w:numId="37">
    <w:abstractNumId w:val="19"/>
  </w:num>
  <w:num w:numId="38">
    <w:abstractNumId w:val="23"/>
  </w:num>
  <w:num w:numId="39">
    <w:abstractNumId w:val="2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2B"/>
    <w:rsid w:val="000060FE"/>
    <w:rsid w:val="00006201"/>
    <w:rsid w:val="00066382"/>
    <w:rsid w:val="000705CB"/>
    <w:rsid w:val="00071FA4"/>
    <w:rsid w:val="000A083A"/>
    <w:rsid w:val="000A2809"/>
    <w:rsid w:val="000C03A3"/>
    <w:rsid w:val="000E14D8"/>
    <w:rsid w:val="0010411F"/>
    <w:rsid w:val="0010611D"/>
    <w:rsid w:val="00110AE6"/>
    <w:rsid w:val="00121513"/>
    <w:rsid w:val="0013188F"/>
    <w:rsid w:val="00133B53"/>
    <w:rsid w:val="0013578F"/>
    <w:rsid w:val="001476B1"/>
    <w:rsid w:val="0015793D"/>
    <w:rsid w:val="001619E0"/>
    <w:rsid w:val="00176CF5"/>
    <w:rsid w:val="001916B9"/>
    <w:rsid w:val="00192657"/>
    <w:rsid w:val="001945A3"/>
    <w:rsid w:val="001958A6"/>
    <w:rsid w:val="001961DD"/>
    <w:rsid w:val="001A6A80"/>
    <w:rsid w:val="001D46EF"/>
    <w:rsid w:val="001D4E90"/>
    <w:rsid w:val="001F2906"/>
    <w:rsid w:val="001F39EC"/>
    <w:rsid w:val="001F583C"/>
    <w:rsid w:val="0020663C"/>
    <w:rsid w:val="002153A9"/>
    <w:rsid w:val="002567AF"/>
    <w:rsid w:val="00262645"/>
    <w:rsid w:val="00266D44"/>
    <w:rsid w:val="00283F7B"/>
    <w:rsid w:val="002849F8"/>
    <w:rsid w:val="00287998"/>
    <w:rsid w:val="002929AF"/>
    <w:rsid w:val="002A29B7"/>
    <w:rsid w:val="002A47FA"/>
    <w:rsid w:val="002C32BE"/>
    <w:rsid w:val="002D4059"/>
    <w:rsid w:val="002D4546"/>
    <w:rsid w:val="002E6278"/>
    <w:rsid w:val="002E6B3D"/>
    <w:rsid w:val="002E77D7"/>
    <w:rsid w:val="002F1933"/>
    <w:rsid w:val="002F356A"/>
    <w:rsid w:val="003079FD"/>
    <w:rsid w:val="00342CD2"/>
    <w:rsid w:val="0035083D"/>
    <w:rsid w:val="003654EF"/>
    <w:rsid w:val="003665FD"/>
    <w:rsid w:val="0037114C"/>
    <w:rsid w:val="00374C96"/>
    <w:rsid w:val="00377B6B"/>
    <w:rsid w:val="00382780"/>
    <w:rsid w:val="0039087C"/>
    <w:rsid w:val="003B6D2D"/>
    <w:rsid w:val="003D45C8"/>
    <w:rsid w:val="003D4F33"/>
    <w:rsid w:val="003E1BF0"/>
    <w:rsid w:val="003E1CC0"/>
    <w:rsid w:val="003E1DED"/>
    <w:rsid w:val="00402CC4"/>
    <w:rsid w:val="00405C4D"/>
    <w:rsid w:val="00420335"/>
    <w:rsid w:val="00426951"/>
    <w:rsid w:val="00427915"/>
    <w:rsid w:val="00444002"/>
    <w:rsid w:val="004463BF"/>
    <w:rsid w:val="00454301"/>
    <w:rsid w:val="004573C8"/>
    <w:rsid w:val="00465396"/>
    <w:rsid w:val="00486DB0"/>
    <w:rsid w:val="00492355"/>
    <w:rsid w:val="00495203"/>
    <w:rsid w:val="004B2B6C"/>
    <w:rsid w:val="004E41BA"/>
    <w:rsid w:val="004F4DE1"/>
    <w:rsid w:val="00505A41"/>
    <w:rsid w:val="00511EE5"/>
    <w:rsid w:val="00515DCB"/>
    <w:rsid w:val="005176CC"/>
    <w:rsid w:val="00523946"/>
    <w:rsid w:val="005353F0"/>
    <w:rsid w:val="00535E6A"/>
    <w:rsid w:val="00545DDA"/>
    <w:rsid w:val="00562703"/>
    <w:rsid w:val="005708CB"/>
    <w:rsid w:val="005847DF"/>
    <w:rsid w:val="00594451"/>
    <w:rsid w:val="005A48D9"/>
    <w:rsid w:val="005B0062"/>
    <w:rsid w:val="005E37A2"/>
    <w:rsid w:val="005E7F3B"/>
    <w:rsid w:val="005F2C2B"/>
    <w:rsid w:val="00604C84"/>
    <w:rsid w:val="00617F60"/>
    <w:rsid w:val="00640F6B"/>
    <w:rsid w:val="0064479E"/>
    <w:rsid w:val="006472D1"/>
    <w:rsid w:val="00647E34"/>
    <w:rsid w:val="00657CD8"/>
    <w:rsid w:val="00680566"/>
    <w:rsid w:val="00682259"/>
    <w:rsid w:val="00684DF8"/>
    <w:rsid w:val="0069774C"/>
    <w:rsid w:val="006A681A"/>
    <w:rsid w:val="006B1A0E"/>
    <w:rsid w:val="006B5F0B"/>
    <w:rsid w:val="006C1B6F"/>
    <w:rsid w:val="006E1482"/>
    <w:rsid w:val="006E2A30"/>
    <w:rsid w:val="006F5828"/>
    <w:rsid w:val="00700C1A"/>
    <w:rsid w:val="00703CDE"/>
    <w:rsid w:val="00707399"/>
    <w:rsid w:val="00714384"/>
    <w:rsid w:val="00715A93"/>
    <w:rsid w:val="00716E5A"/>
    <w:rsid w:val="00722ADC"/>
    <w:rsid w:val="00726E3A"/>
    <w:rsid w:val="0074528D"/>
    <w:rsid w:val="00747BEC"/>
    <w:rsid w:val="007612AE"/>
    <w:rsid w:val="007964C3"/>
    <w:rsid w:val="00797E85"/>
    <w:rsid w:val="007A40E2"/>
    <w:rsid w:val="007B3A11"/>
    <w:rsid w:val="007D1F09"/>
    <w:rsid w:val="007D2A5D"/>
    <w:rsid w:val="007D33EC"/>
    <w:rsid w:val="007F17B9"/>
    <w:rsid w:val="007F4228"/>
    <w:rsid w:val="00806BDA"/>
    <w:rsid w:val="00816804"/>
    <w:rsid w:val="00822304"/>
    <w:rsid w:val="00822B18"/>
    <w:rsid w:val="00823F0E"/>
    <w:rsid w:val="008256A2"/>
    <w:rsid w:val="00827BFE"/>
    <w:rsid w:val="00831516"/>
    <w:rsid w:val="008348F7"/>
    <w:rsid w:val="0083608C"/>
    <w:rsid w:val="008463D4"/>
    <w:rsid w:val="0085164B"/>
    <w:rsid w:val="0085209A"/>
    <w:rsid w:val="00860A35"/>
    <w:rsid w:val="0086572F"/>
    <w:rsid w:val="00867886"/>
    <w:rsid w:val="00876723"/>
    <w:rsid w:val="008867D1"/>
    <w:rsid w:val="008A1C4C"/>
    <w:rsid w:val="008A3970"/>
    <w:rsid w:val="008B51F5"/>
    <w:rsid w:val="008B5A9B"/>
    <w:rsid w:val="008C2CE5"/>
    <w:rsid w:val="008C595E"/>
    <w:rsid w:val="008E4CA0"/>
    <w:rsid w:val="0091245C"/>
    <w:rsid w:val="00912AA8"/>
    <w:rsid w:val="00914417"/>
    <w:rsid w:val="009255DD"/>
    <w:rsid w:val="00931FA0"/>
    <w:rsid w:val="009351C9"/>
    <w:rsid w:val="0093571F"/>
    <w:rsid w:val="00945802"/>
    <w:rsid w:val="00954128"/>
    <w:rsid w:val="00960398"/>
    <w:rsid w:val="00960E80"/>
    <w:rsid w:val="00965D66"/>
    <w:rsid w:val="009743D5"/>
    <w:rsid w:val="00984463"/>
    <w:rsid w:val="009869C1"/>
    <w:rsid w:val="00996B0A"/>
    <w:rsid w:val="00997C59"/>
    <w:rsid w:val="009B751D"/>
    <w:rsid w:val="009B7CFA"/>
    <w:rsid w:val="009C1FEE"/>
    <w:rsid w:val="009C6C0F"/>
    <w:rsid w:val="009D0AEE"/>
    <w:rsid w:val="009D1124"/>
    <w:rsid w:val="009E1AB6"/>
    <w:rsid w:val="009E3AB7"/>
    <w:rsid w:val="009E58C1"/>
    <w:rsid w:val="00A069A5"/>
    <w:rsid w:val="00A22097"/>
    <w:rsid w:val="00A26A08"/>
    <w:rsid w:val="00A46737"/>
    <w:rsid w:val="00A76EDE"/>
    <w:rsid w:val="00A8156A"/>
    <w:rsid w:val="00A83254"/>
    <w:rsid w:val="00A91BF4"/>
    <w:rsid w:val="00A91EA6"/>
    <w:rsid w:val="00A927AD"/>
    <w:rsid w:val="00AA58DB"/>
    <w:rsid w:val="00AB6009"/>
    <w:rsid w:val="00AC12FE"/>
    <w:rsid w:val="00AD292A"/>
    <w:rsid w:val="00AD588B"/>
    <w:rsid w:val="00AF52D5"/>
    <w:rsid w:val="00B02590"/>
    <w:rsid w:val="00B0595D"/>
    <w:rsid w:val="00B06E15"/>
    <w:rsid w:val="00B12E65"/>
    <w:rsid w:val="00B1374E"/>
    <w:rsid w:val="00B150A7"/>
    <w:rsid w:val="00B172C4"/>
    <w:rsid w:val="00B26ACF"/>
    <w:rsid w:val="00B36021"/>
    <w:rsid w:val="00B664A1"/>
    <w:rsid w:val="00B73F51"/>
    <w:rsid w:val="00B73FEE"/>
    <w:rsid w:val="00BC114F"/>
    <w:rsid w:val="00BD513E"/>
    <w:rsid w:val="00BE1EBB"/>
    <w:rsid w:val="00BE68E0"/>
    <w:rsid w:val="00C118C6"/>
    <w:rsid w:val="00C24921"/>
    <w:rsid w:val="00C308A9"/>
    <w:rsid w:val="00C4292C"/>
    <w:rsid w:val="00C44104"/>
    <w:rsid w:val="00C445FE"/>
    <w:rsid w:val="00C502E6"/>
    <w:rsid w:val="00C50879"/>
    <w:rsid w:val="00C54F48"/>
    <w:rsid w:val="00C573C9"/>
    <w:rsid w:val="00C57770"/>
    <w:rsid w:val="00C61537"/>
    <w:rsid w:val="00C72077"/>
    <w:rsid w:val="00CE3E9F"/>
    <w:rsid w:val="00D0407E"/>
    <w:rsid w:val="00D119FE"/>
    <w:rsid w:val="00D41E2F"/>
    <w:rsid w:val="00D437B7"/>
    <w:rsid w:val="00D4769F"/>
    <w:rsid w:val="00D526BD"/>
    <w:rsid w:val="00D53C05"/>
    <w:rsid w:val="00D607E9"/>
    <w:rsid w:val="00D636C0"/>
    <w:rsid w:val="00D70B19"/>
    <w:rsid w:val="00D73D2A"/>
    <w:rsid w:val="00D87288"/>
    <w:rsid w:val="00D928DE"/>
    <w:rsid w:val="00DA1D21"/>
    <w:rsid w:val="00DC04D1"/>
    <w:rsid w:val="00DD47FB"/>
    <w:rsid w:val="00DD77A1"/>
    <w:rsid w:val="00DE0C2C"/>
    <w:rsid w:val="00DE18F8"/>
    <w:rsid w:val="00DE224F"/>
    <w:rsid w:val="00DE6D40"/>
    <w:rsid w:val="00E054BF"/>
    <w:rsid w:val="00E10AE4"/>
    <w:rsid w:val="00E11933"/>
    <w:rsid w:val="00E12B9D"/>
    <w:rsid w:val="00E3026E"/>
    <w:rsid w:val="00E37E54"/>
    <w:rsid w:val="00E42CF1"/>
    <w:rsid w:val="00E506C3"/>
    <w:rsid w:val="00E6671C"/>
    <w:rsid w:val="00E751E7"/>
    <w:rsid w:val="00E80AB5"/>
    <w:rsid w:val="00EB2A2B"/>
    <w:rsid w:val="00EC57DA"/>
    <w:rsid w:val="00EE7091"/>
    <w:rsid w:val="00EF599B"/>
    <w:rsid w:val="00F13EE8"/>
    <w:rsid w:val="00F23E86"/>
    <w:rsid w:val="00F5322F"/>
    <w:rsid w:val="00F66591"/>
    <w:rsid w:val="00F73B96"/>
    <w:rsid w:val="00F8206E"/>
    <w:rsid w:val="00F96744"/>
    <w:rsid w:val="00F978A1"/>
    <w:rsid w:val="00FA703D"/>
    <w:rsid w:val="00FB1450"/>
    <w:rsid w:val="00FC33B8"/>
    <w:rsid w:val="00FC70CD"/>
    <w:rsid w:val="00FC7746"/>
    <w:rsid w:val="00FE26E9"/>
    <w:rsid w:val="00FE3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E27BA1F"/>
  <w15:docId w15:val="{A0D6260C-768D-41F1-BEAD-D664A753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9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2B"/>
    <w:pPr>
      <w:tabs>
        <w:tab w:val="center" w:pos="4536"/>
        <w:tab w:val="right" w:pos="9072"/>
      </w:tabs>
      <w:spacing w:after="0" w:line="240" w:lineRule="auto"/>
    </w:pPr>
  </w:style>
  <w:style w:type="character" w:customStyle="1" w:styleId="En-tteCar">
    <w:name w:val="En-tête Car"/>
    <w:basedOn w:val="Policepardfaut"/>
    <w:link w:val="En-tte"/>
    <w:uiPriority w:val="99"/>
    <w:rsid w:val="00EB2A2B"/>
  </w:style>
  <w:style w:type="paragraph" w:styleId="Pieddepage">
    <w:name w:val="footer"/>
    <w:basedOn w:val="Normal"/>
    <w:link w:val="PieddepageCar"/>
    <w:uiPriority w:val="99"/>
    <w:unhideWhenUsed/>
    <w:rsid w:val="00EB2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A2B"/>
  </w:style>
  <w:style w:type="paragraph" w:styleId="Textedebulles">
    <w:name w:val="Balloon Text"/>
    <w:basedOn w:val="Normal"/>
    <w:link w:val="TextedebullesCar"/>
    <w:uiPriority w:val="99"/>
    <w:semiHidden/>
    <w:unhideWhenUsed/>
    <w:rsid w:val="00EB2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A2B"/>
    <w:rPr>
      <w:rFonts w:ascii="Tahoma" w:hAnsi="Tahoma" w:cs="Tahoma"/>
      <w:sz w:val="16"/>
      <w:szCs w:val="16"/>
    </w:rPr>
  </w:style>
  <w:style w:type="table" w:styleId="Grilledutableau">
    <w:name w:val="Table Grid"/>
    <w:basedOn w:val="TableauNormal"/>
    <w:uiPriority w:val="59"/>
    <w:rsid w:val="00EB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1B6F"/>
    <w:pPr>
      <w:ind w:left="720"/>
      <w:contextualSpacing/>
    </w:pPr>
  </w:style>
  <w:style w:type="character" w:styleId="Lienhypertexte">
    <w:name w:val="Hyperlink"/>
    <w:basedOn w:val="Policepardfaut"/>
    <w:unhideWhenUsed/>
    <w:rsid w:val="00E3026E"/>
    <w:rPr>
      <w:color w:val="0000FF" w:themeColor="hyperlink"/>
      <w:u w:val="single"/>
    </w:rPr>
  </w:style>
  <w:style w:type="paragraph" w:styleId="Corpsdetexte">
    <w:name w:val="Body Text"/>
    <w:basedOn w:val="Normal"/>
    <w:link w:val="CorpsdetexteCar"/>
    <w:rsid w:val="00FE26E9"/>
    <w:pPr>
      <w:spacing w:after="0" w:line="240" w:lineRule="auto"/>
    </w:pPr>
    <w:rPr>
      <w:rFonts w:ascii="Arial" w:eastAsia="Times New Roman" w:hAnsi="Arial" w:cs="Arial"/>
      <w:color w:val="001F4E"/>
      <w:sz w:val="24"/>
      <w:szCs w:val="20"/>
      <w:lang w:eastAsia="fr-FR"/>
    </w:rPr>
  </w:style>
  <w:style w:type="character" w:customStyle="1" w:styleId="CorpsdetexteCar">
    <w:name w:val="Corps de texte Car"/>
    <w:basedOn w:val="Policepardfaut"/>
    <w:link w:val="Corpsdetexte"/>
    <w:rsid w:val="00FE26E9"/>
    <w:rPr>
      <w:rFonts w:ascii="Arial" w:eastAsia="Times New Roman" w:hAnsi="Arial" w:cs="Arial"/>
      <w:color w:val="001F4E"/>
      <w:sz w:val="24"/>
      <w:szCs w:val="20"/>
      <w:lang w:eastAsia="fr-FR"/>
    </w:rPr>
  </w:style>
  <w:style w:type="paragraph" w:styleId="Retraitcorpsdetexte3">
    <w:name w:val="Body Text Indent 3"/>
    <w:basedOn w:val="Normal"/>
    <w:link w:val="Retraitcorpsdetexte3Car"/>
    <w:rsid w:val="00BD513E"/>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BD513E"/>
    <w:rPr>
      <w:rFonts w:ascii="Times New Roman" w:eastAsia="Times New Roman" w:hAnsi="Times New Roman" w:cs="Times New Roman"/>
      <w:sz w:val="16"/>
      <w:szCs w:val="16"/>
      <w:lang w:eastAsia="fr-FR"/>
    </w:rPr>
  </w:style>
  <w:style w:type="paragraph" w:styleId="Sansinterligne">
    <w:name w:val="No Spacing"/>
    <w:uiPriority w:val="1"/>
    <w:qFormat/>
    <w:rsid w:val="00722ADC"/>
    <w:pPr>
      <w:spacing w:after="0" w:line="240" w:lineRule="auto"/>
    </w:pPr>
  </w:style>
  <w:style w:type="table" w:customStyle="1" w:styleId="Grilledutableau1">
    <w:name w:val="Grille du tableau1"/>
    <w:basedOn w:val="TableauNormal"/>
    <w:next w:val="Grilledutableau"/>
    <w:uiPriority w:val="59"/>
    <w:rsid w:val="003B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41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83C7-6825-48B8-96EC-EB023FF0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417</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cnous</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Tubiana Julie</dc:creator>
  <cp:lastModifiedBy>DE-MERIC-DE-BELLEFON Estelle</cp:lastModifiedBy>
  <cp:revision>38</cp:revision>
  <cp:lastPrinted>2024-03-20T10:15:00Z</cp:lastPrinted>
  <dcterms:created xsi:type="dcterms:W3CDTF">2019-07-03T14:05:00Z</dcterms:created>
  <dcterms:modified xsi:type="dcterms:W3CDTF">2025-04-04T12:20:00Z</dcterms:modified>
</cp:coreProperties>
</file>