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77C" w14:textId="77777777" w:rsidR="00BC114F" w:rsidRDefault="00BC114F"/>
    <w:tbl>
      <w:tblPr>
        <w:tblStyle w:val="Grilledutableau"/>
        <w:tblW w:w="11058" w:type="dxa"/>
        <w:tblInd w:w="-885" w:type="dxa"/>
        <w:tblLook w:val="04A0" w:firstRow="1" w:lastRow="0" w:firstColumn="1" w:lastColumn="0" w:noHBand="0" w:noVBand="1"/>
      </w:tblPr>
      <w:tblGrid>
        <w:gridCol w:w="9249"/>
        <w:gridCol w:w="1809"/>
      </w:tblGrid>
      <w:tr w:rsidR="00A22097" w:rsidRPr="007D2A5D" w14:paraId="105F8FA5" w14:textId="77777777" w:rsidTr="00617F60">
        <w:trPr>
          <w:trHeight w:val="374"/>
        </w:trPr>
        <w:tc>
          <w:tcPr>
            <w:tcW w:w="11058" w:type="dxa"/>
            <w:gridSpan w:val="2"/>
            <w:tcBorders>
              <w:top w:val="nil"/>
              <w:left w:val="nil"/>
              <w:bottom w:val="nil"/>
              <w:right w:val="nil"/>
            </w:tcBorders>
          </w:tcPr>
          <w:p w14:paraId="36986B77" w14:textId="77777777" w:rsidR="00A22097" w:rsidRPr="002C32BE" w:rsidRDefault="00A22097" w:rsidP="00BC114F">
            <w:pPr>
              <w:pStyle w:val="Sansinterligne"/>
              <w:jc w:val="center"/>
              <w:rPr>
                <w:rFonts w:ascii="Arial" w:hAnsi="Arial" w:cs="Arial"/>
                <w:b/>
                <w:sz w:val="36"/>
                <w:szCs w:val="36"/>
              </w:rPr>
            </w:pPr>
            <w:r w:rsidRPr="002C32BE">
              <w:rPr>
                <w:rFonts w:ascii="Arial" w:hAnsi="Arial" w:cs="Arial"/>
                <w:b/>
                <w:sz w:val="36"/>
                <w:szCs w:val="36"/>
              </w:rPr>
              <w:t>Fiche de poste</w:t>
            </w:r>
          </w:p>
        </w:tc>
      </w:tr>
      <w:tr w:rsidR="00A22097" w:rsidRPr="007D2A5D" w14:paraId="21F312B6" w14:textId="77777777" w:rsidTr="00617F60">
        <w:trPr>
          <w:trHeight w:val="454"/>
        </w:trPr>
        <w:tc>
          <w:tcPr>
            <w:tcW w:w="11058" w:type="dxa"/>
            <w:gridSpan w:val="2"/>
            <w:tcBorders>
              <w:top w:val="nil"/>
              <w:left w:val="nil"/>
              <w:right w:val="nil"/>
            </w:tcBorders>
            <w:shd w:val="clear" w:color="auto" w:fill="FF0000"/>
            <w:vAlign w:val="center"/>
          </w:tcPr>
          <w:p w14:paraId="3D16777F" w14:textId="7E086951" w:rsidR="00A22097" w:rsidRPr="007D2A5D" w:rsidRDefault="00822304" w:rsidP="005708CB">
            <w:pPr>
              <w:jc w:val="center"/>
              <w:rPr>
                <w:rFonts w:ascii="Arial" w:hAnsi="Arial" w:cs="Arial"/>
                <w:b/>
                <w:color w:val="FFFFFF" w:themeColor="background1"/>
                <w:sz w:val="32"/>
              </w:rPr>
            </w:pPr>
            <w:r>
              <w:rPr>
                <w:rFonts w:ascii="Arial" w:hAnsi="Arial" w:cs="Arial"/>
                <w:b/>
                <w:color w:val="FFFFFF" w:themeColor="background1"/>
                <w:sz w:val="32"/>
              </w:rPr>
              <w:t>FONCTION</w:t>
            </w:r>
            <w:r w:rsidR="00AA58DB">
              <w:rPr>
                <w:rFonts w:ascii="Arial" w:hAnsi="Arial" w:cs="Arial"/>
                <w:b/>
                <w:color w:val="FFFFFF" w:themeColor="background1"/>
                <w:sz w:val="32"/>
              </w:rPr>
              <w:t xml:space="preserve"> : </w:t>
            </w:r>
            <w:r w:rsidR="00000715">
              <w:rPr>
                <w:rFonts w:ascii="Arial" w:hAnsi="Arial" w:cs="Arial"/>
                <w:b/>
                <w:color w:val="FFFFFF" w:themeColor="background1"/>
                <w:sz w:val="32"/>
              </w:rPr>
              <w:t xml:space="preserve">Chef d’exploitation de maintenance des bâtiments </w:t>
            </w:r>
            <w:r w:rsidR="00931FA0">
              <w:rPr>
                <w:rFonts w:ascii="Arial" w:hAnsi="Arial" w:cs="Arial"/>
                <w:b/>
                <w:color w:val="FFFFFF" w:themeColor="background1"/>
                <w:sz w:val="32"/>
              </w:rPr>
              <w:t>F</w:t>
            </w:r>
            <w:r w:rsidR="00AA58DB">
              <w:rPr>
                <w:rFonts w:ascii="Arial" w:hAnsi="Arial" w:cs="Arial"/>
                <w:b/>
                <w:color w:val="FFFFFF" w:themeColor="background1"/>
                <w:sz w:val="32"/>
              </w:rPr>
              <w:t>/H</w:t>
            </w:r>
            <w:r w:rsidR="00931FA0">
              <w:rPr>
                <w:rFonts w:ascii="Arial" w:hAnsi="Arial" w:cs="Arial"/>
                <w:b/>
                <w:color w:val="FFFFFF" w:themeColor="background1"/>
                <w:sz w:val="32"/>
              </w:rPr>
              <w:t xml:space="preserve"> – Crous de </w:t>
            </w:r>
            <w:r w:rsidR="005708CB">
              <w:rPr>
                <w:rFonts w:ascii="Arial" w:hAnsi="Arial" w:cs="Arial"/>
                <w:b/>
                <w:color w:val="FFFFFF" w:themeColor="background1"/>
                <w:sz w:val="32"/>
              </w:rPr>
              <w:t>Lyon</w:t>
            </w:r>
          </w:p>
        </w:tc>
      </w:tr>
      <w:tr w:rsidR="00617F60" w:rsidRPr="007D2A5D" w14:paraId="44C730B4" w14:textId="77777777" w:rsidTr="00254E9A">
        <w:trPr>
          <w:trHeight w:val="403"/>
        </w:trPr>
        <w:tc>
          <w:tcPr>
            <w:tcW w:w="9249" w:type="dxa"/>
            <w:vAlign w:val="center"/>
          </w:tcPr>
          <w:p w14:paraId="0521A637" w14:textId="64441BF6" w:rsidR="00617F60" w:rsidRPr="007D2A5D" w:rsidRDefault="00A45B75" w:rsidP="00831516">
            <w:pPr>
              <w:jc w:val="both"/>
              <w:rPr>
                <w:rFonts w:ascii="Arial" w:hAnsi="Arial" w:cs="Arial"/>
              </w:rPr>
            </w:pPr>
            <w:r>
              <w:rPr>
                <w:rFonts w:ascii="Arial" w:hAnsi="Arial" w:cs="Arial"/>
              </w:rPr>
              <w:t>Poste (corps – grade)</w:t>
            </w:r>
            <w:r w:rsidR="00617F60">
              <w:rPr>
                <w:rFonts w:ascii="Arial" w:hAnsi="Arial" w:cs="Arial"/>
              </w:rPr>
              <w:t xml:space="preserve"> : </w:t>
            </w:r>
            <w:r w:rsidR="00254E9A" w:rsidRPr="00254E9A">
              <w:rPr>
                <w:rFonts w:ascii="Arial" w:hAnsi="Arial" w:cs="Arial"/>
                <w:b/>
                <w:bCs/>
              </w:rPr>
              <w:t>ASI</w:t>
            </w:r>
          </w:p>
        </w:tc>
        <w:tc>
          <w:tcPr>
            <w:tcW w:w="1809" w:type="dxa"/>
            <w:vAlign w:val="center"/>
          </w:tcPr>
          <w:p w14:paraId="76F23424" w14:textId="6C95BF35" w:rsidR="00617F60" w:rsidRPr="007D2A5D" w:rsidRDefault="00F329A1" w:rsidP="00931FA0">
            <w:pPr>
              <w:jc w:val="both"/>
              <w:rPr>
                <w:rFonts w:ascii="Arial" w:hAnsi="Arial" w:cs="Arial"/>
              </w:rPr>
            </w:pPr>
            <w:r>
              <w:rPr>
                <w:rFonts w:ascii="Arial" w:hAnsi="Arial" w:cs="Arial"/>
              </w:rPr>
              <w:t xml:space="preserve">BAP : </w:t>
            </w:r>
            <w:r w:rsidR="00254E9A" w:rsidRPr="00254E9A">
              <w:rPr>
                <w:rFonts w:ascii="Arial" w:hAnsi="Arial" w:cs="Arial"/>
                <w:b/>
                <w:bCs/>
              </w:rPr>
              <w:t>G</w:t>
            </w:r>
          </w:p>
        </w:tc>
      </w:tr>
      <w:tr w:rsidR="00F329A1" w:rsidRPr="007D2A5D" w14:paraId="5A299163" w14:textId="77777777" w:rsidTr="00437074">
        <w:trPr>
          <w:trHeight w:val="422"/>
        </w:trPr>
        <w:tc>
          <w:tcPr>
            <w:tcW w:w="11058" w:type="dxa"/>
            <w:gridSpan w:val="2"/>
            <w:vAlign w:val="center"/>
          </w:tcPr>
          <w:p w14:paraId="41EA7223" w14:textId="54D616A1" w:rsidR="00F329A1" w:rsidRPr="007D2A5D" w:rsidRDefault="00F329A1" w:rsidP="0013578F">
            <w:pPr>
              <w:jc w:val="both"/>
              <w:rPr>
                <w:rFonts w:ascii="Arial" w:hAnsi="Arial" w:cs="Arial"/>
              </w:rPr>
            </w:pPr>
            <w:r>
              <w:rPr>
                <w:rFonts w:ascii="Arial" w:hAnsi="Arial" w:cs="Arial"/>
              </w:rPr>
              <w:t xml:space="preserve">Emploi-type : </w:t>
            </w:r>
            <w:r w:rsidR="00254E9A" w:rsidRPr="00254E9A">
              <w:rPr>
                <w:rFonts w:ascii="Arial" w:hAnsi="Arial" w:cs="Arial"/>
                <w:b/>
                <w:bCs/>
              </w:rPr>
              <w:t>Chef d'exploitation de maintenance des bâtiments</w:t>
            </w:r>
            <w:r w:rsidR="00254E9A">
              <w:rPr>
                <w:rFonts w:ascii="Arial" w:hAnsi="Arial" w:cs="Arial"/>
                <w:b/>
                <w:bCs/>
              </w:rPr>
              <w:t xml:space="preserve"> </w:t>
            </w:r>
            <w:r w:rsidR="00000715">
              <w:rPr>
                <w:rFonts w:ascii="Arial" w:hAnsi="Arial" w:cs="Arial"/>
                <w:b/>
                <w:bCs/>
              </w:rPr>
              <w:t xml:space="preserve">H/F </w:t>
            </w:r>
            <w:r w:rsidR="00254E9A">
              <w:rPr>
                <w:rFonts w:ascii="Arial" w:hAnsi="Arial" w:cs="Arial"/>
                <w:b/>
                <w:bCs/>
              </w:rPr>
              <w:t>(G3A45)</w:t>
            </w:r>
          </w:p>
        </w:tc>
      </w:tr>
      <w:tr w:rsidR="00617F60" w:rsidRPr="007D2A5D" w14:paraId="3E36CAB8" w14:textId="77777777" w:rsidTr="009C6C0F">
        <w:trPr>
          <w:trHeight w:val="557"/>
        </w:trPr>
        <w:tc>
          <w:tcPr>
            <w:tcW w:w="11058" w:type="dxa"/>
            <w:gridSpan w:val="2"/>
            <w:vAlign w:val="center"/>
          </w:tcPr>
          <w:p w14:paraId="07BB79A8" w14:textId="444E8192" w:rsidR="00617F60" w:rsidRPr="002C6CF7" w:rsidRDefault="00617F60" w:rsidP="0013188F">
            <w:pPr>
              <w:jc w:val="both"/>
              <w:rPr>
                <w:rFonts w:ascii="Arial" w:hAnsi="Arial" w:cs="Arial"/>
                <w:b/>
                <w:bCs/>
              </w:rPr>
            </w:pPr>
            <w:r w:rsidRPr="002C6CF7">
              <w:rPr>
                <w:rFonts w:ascii="Arial" w:hAnsi="Arial" w:cs="Arial"/>
              </w:rPr>
              <w:t>Localisation </w:t>
            </w:r>
            <w:r w:rsidR="0013188F" w:rsidRPr="002C6CF7">
              <w:rPr>
                <w:rFonts w:ascii="Arial" w:hAnsi="Arial" w:cs="Arial"/>
              </w:rPr>
              <w:t>du poste</w:t>
            </w:r>
            <w:r w:rsidR="0013188F" w:rsidRPr="002C6CF7">
              <w:rPr>
                <w:rFonts w:ascii="Arial" w:hAnsi="Arial" w:cs="Arial"/>
                <w:b/>
                <w:bCs/>
              </w:rPr>
              <w:t> :</w:t>
            </w:r>
            <w:r w:rsidR="00A45B75" w:rsidRPr="002C6CF7">
              <w:rPr>
                <w:rFonts w:ascii="Arial" w:hAnsi="Arial" w:cs="Arial"/>
                <w:b/>
                <w:bCs/>
              </w:rPr>
              <w:t xml:space="preserve"> </w:t>
            </w:r>
            <w:r w:rsidR="00254E9A" w:rsidRPr="002C6CF7">
              <w:rPr>
                <w:rFonts w:ascii="Arial" w:hAnsi="Arial" w:cs="Arial"/>
                <w:b/>
                <w:bCs/>
              </w:rPr>
              <w:t xml:space="preserve">Crous de Lyon – </w:t>
            </w:r>
            <w:r w:rsidR="002C6CF7">
              <w:rPr>
                <w:rFonts w:ascii="Arial" w:hAnsi="Arial" w:cs="Arial"/>
                <w:b/>
                <w:bCs/>
              </w:rPr>
              <w:t>59 rue madeleine – 69007 Lyon</w:t>
            </w:r>
          </w:p>
        </w:tc>
      </w:tr>
    </w:tbl>
    <w:p w14:paraId="570BC085" w14:textId="77777777" w:rsidR="00A22097" w:rsidRPr="007D2A5D" w:rsidRDefault="00A22097" w:rsidP="002849F8">
      <w:pPr>
        <w:spacing w:after="0"/>
        <w:rPr>
          <w:rFonts w:ascii="Arial" w:hAnsi="Arial" w:cs="Arial"/>
        </w:rPr>
      </w:pPr>
    </w:p>
    <w:tbl>
      <w:tblPr>
        <w:tblStyle w:val="Grilledutableau"/>
        <w:tblW w:w="11058" w:type="dxa"/>
        <w:tblInd w:w="-885" w:type="dxa"/>
        <w:tblLook w:val="04A0" w:firstRow="1" w:lastRow="0" w:firstColumn="1" w:lastColumn="0" w:noHBand="0" w:noVBand="1"/>
      </w:tblPr>
      <w:tblGrid>
        <w:gridCol w:w="2445"/>
        <w:gridCol w:w="8593"/>
        <w:gridCol w:w="20"/>
      </w:tblGrid>
      <w:tr w:rsidR="002A47FA" w:rsidRPr="007D2A5D" w14:paraId="1B45D9F2" w14:textId="77777777" w:rsidTr="00EF599B">
        <w:trPr>
          <w:gridAfter w:val="1"/>
          <w:wAfter w:w="20" w:type="dxa"/>
        </w:trPr>
        <w:tc>
          <w:tcPr>
            <w:tcW w:w="11038" w:type="dxa"/>
            <w:gridSpan w:val="2"/>
            <w:tcBorders>
              <w:top w:val="nil"/>
              <w:left w:val="nil"/>
              <w:bottom w:val="single" w:sz="36" w:space="0" w:color="FF0000"/>
              <w:right w:val="nil"/>
            </w:tcBorders>
            <w:vAlign w:val="center"/>
          </w:tcPr>
          <w:p w14:paraId="78E599AF" w14:textId="77777777" w:rsidR="002A47FA" w:rsidRPr="007D2A5D" w:rsidRDefault="002A47FA" w:rsidP="005353F0">
            <w:pPr>
              <w:rPr>
                <w:rFonts w:ascii="Arial" w:hAnsi="Arial" w:cs="Arial"/>
                <w:b/>
                <w:i/>
              </w:rPr>
            </w:pPr>
            <w:r w:rsidRPr="007D2A5D">
              <w:rPr>
                <w:rFonts w:ascii="Arial" w:hAnsi="Arial" w:cs="Arial"/>
                <w:b/>
                <w:i/>
                <w:sz w:val="28"/>
              </w:rPr>
              <w:t>Environnement</w:t>
            </w:r>
          </w:p>
        </w:tc>
      </w:tr>
      <w:tr w:rsidR="002A47FA" w:rsidRPr="007D2A5D" w14:paraId="169D784C" w14:textId="77777777" w:rsidTr="00B0595D">
        <w:trPr>
          <w:trHeight w:val="1737"/>
        </w:trPr>
        <w:tc>
          <w:tcPr>
            <w:tcW w:w="11058" w:type="dxa"/>
            <w:gridSpan w:val="3"/>
            <w:tcBorders>
              <w:top w:val="single" w:sz="36" w:space="0" w:color="FF0000"/>
            </w:tcBorders>
            <w:vAlign w:val="center"/>
          </w:tcPr>
          <w:p w14:paraId="562DB010" w14:textId="77777777" w:rsidR="00176CF5" w:rsidRPr="00B0595D" w:rsidRDefault="00B0595D" w:rsidP="00176CF5">
            <w:pPr>
              <w:autoSpaceDE w:val="0"/>
              <w:autoSpaceDN w:val="0"/>
              <w:adjustRightInd w:val="0"/>
              <w:jc w:val="both"/>
              <w:rPr>
                <w:rFonts w:ascii="Arial" w:hAnsi="Arial" w:cs="Arial"/>
              </w:rPr>
            </w:pPr>
            <w:r w:rsidRPr="00B0595D">
              <w:rPr>
                <w:rFonts w:ascii="Arial" w:hAnsi="Arial" w:cs="Arial"/>
              </w:rPr>
              <w:t xml:space="preserve">Le </w:t>
            </w:r>
            <w:r w:rsidR="00176CF5" w:rsidRPr="00B0595D">
              <w:rPr>
                <w:rFonts w:ascii="Arial" w:hAnsi="Arial" w:cs="Arial"/>
              </w:rPr>
              <w:t>Crous de Lyon est un Etablissement Public Administratif qui a en charge la gestion des bourses sur critères</w:t>
            </w:r>
          </w:p>
          <w:p w14:paraId="31C83FB0" w14:textId="77777777" w:rsidR="00176CF5" w:rsidRPr="00B0595D" w:rsidRDefault="00176CF5" w:rsidP="00176CF5">
            <w:pPr>
              <w:autoSpaceDE w:val="0"/>
              <w:autoSpaceDN w:val="0"/>
              <w:adjustRightInd w:val="0"/>
              <w:jc w:val="both"/>
              <w:rPr>
                <w:rFonts w:ascii="Arial" w:hAnsi="Arial" w:cs="Arial"/>
              </w:rPr>
            </w:pPr>
            <w:r w:rsidRPr="00B0595D">
              <w:rPr>
                <w:rFonts w:ascii="Arial" w:hAnsi="Arial" w:cs="Arial"/>
              </w:rPr>
              <w:t>sociaux, du logement social étudiant et de la restauration universitaire au profit des étudiants de l’Académie</w:t>
            </w:r>
            <w:r>
              <w:rPr>
                <w:rFonts w:ascii="Arial" w:hAnsi="Arial" w:cs="Arial"/>
              </w:rPr>
              <w:t xml:space="preserve"> de Lyon.</w:t>
            </w:r>
          </w:p>
          <w:p w14:paraId="6A400FA9" w14:textId="77777777" w:rsidR="00176CF5" w:rsidRPr="00B0595D" w:rsidRDefault="00176CF5" w:rsidP="00176CF5">
            <w:pPr>
              <w:autoSpaceDE w:val="0"/>
              <w:autoSpaceDN w:val="0"/>
              <w:adjustRightInd w:val="0"/>
              <w:jc w:val="both"/>
              <w:rPr>
                <w:rFonts w:ascii="Arial" w:hAnsi="Arial" w:cs="Arial"/>
              </w:rPr>
            </w:pPr>
            <w:r>
              <w:rPr>
                <w:rFonts w:ascii="Arial" w:hAnsi="Arial" w:cs="Arial"/>
              </w:rPr>
              <w:t>L</w:t>
            </w:r>
            <w:r w:rsidRPr="00B0595D">
              <w:rPr>
                <w:rFonts w:ascii="Arial" w:hAnsi="Arial" w:cs="Arial"/>
              </w:rPr>
              <w:t>e Crous de Lyon gère 4</w:t>
            </w:r>
            <w:r>
              <w:rPr>
                <w:rFonts w:ascii="Arial" w:hAnsi="Arial" w:cs="Arial"/>
              </w:rPr>
              <w:t>2</w:t>
            </w:r>
            <w:r w:rsidRPr="00B0595D">
              <w:rPr>
                <w:rFonts w:ascii="Arial" w:hAnsi="Arial" w:cs="Arial"/>
              </w:rPr>
              <w:t xml:space="preserve"> résidences, 1</w:t>
            </w:r>
            <w:r>
              <w:rPr>
                <w:rFonts w:ascii="Arial" w:hAnsi="Arial" w:cs="Arial"/>
              </w:rPr>
              <w:t>2</w:t>
            </w:r>
            <w:r w:rsidRPr="00B0595D">
              <w:rPr>
                <w:rFonts w:ascii="Arial" w:hAnsi="Arial" w:cs="Arial"/>
              </w:rPr>
              <w:t xml:space="preserve"> restaurants et 2</w:t>
            </w:r>
            <w:r>
              <w:rPr>
                <w:rFonts w:ascii="Arial" w:hAnsi="Arial" w:cs="Arial"/>
              </w:rPr>
              <w:t>4</w:t>
            </w:r>
            <w:r w:rsidRPr="00B0595D">
              <w:rPr>
                <w:rFonts w:ascii="Arial" w:hAnsi="Arial" w:cs="Arial"/>
              </w:rPr>
              <w:t xml:space="preserve"> cafétérias, pour un budget annuel de</w:t>
            </w:r>
          </w:p>
          <w:p w14:paraId="3A818A25" w14:textId="36B258FC" w:rsidR="00FA703D" w:rsidRPr="00FC7746" w:rsidRDefault="00176CF5" w:rsidP="00176CF5">
            <w:pPr>
              <w:jc w:val="both"/>
              <w:rPr>
                <w:rFonts w:ascii="Arial" w:hAnsi="Arial" w:cs="Arial"/>
              </w:rPr>
            </w:pPr>
            <w:r w:rsidRPr="00B0595D">
              <w:rPr>
                <w:rFonts w:ascii="Arial" w:hAnsi="Arial" w:cs="Arial"/>
              </w:rPr>
              <w:t xml:space="preserve">fonctionnement de </w:t>
            </w:r>
            <w:r>
              <w:rPr>
                <w:rFonts w:ascii="Arial" w:hAnsi="Arial" w:cs="Arial"/>
              </w:rPr>
              <w:t>70</w:t>
            </w:r>
            <w:r w:rsidRPr="00B0595D">
              <w:rPr>
                <w:rFonts w:ascii="Arial" w:hAnsi="Arial" w:cs="Arial"/>
              </w:rPr>
              <w:t xml:space="preserve"> Millions d’euros, dont un peu plus de 2</w:t>
            </w:r>
            <w:r w:rsidR="003D5A2F">
              <w:rPr>
                <w:rFonts w:ascii="Arial" w:hAnsi="Arial" w:cs="Arial"/>
              </w:rPr>
              <w:t>9</w:t>
            </w:r>
            <w:r w:rsidRPr="00B0595D">
              <w:rPr>
                <w:rFonts w:ascii="Arial" w:hAnsi="Arial" w:cs="Arial"/>
              </w:rPr>
              <w:t xml:space="preserve"> Millions d’euros au titre de la masse salariale.</w:t>
            </w:r>
          </w:p>
        </w:tc>
      </w:tr>
      <w:tr w:rsidR="00FC7746" w:rsidRPr="007D2A5D" w14:paraId="25AA7774" w14:textId="77777777" w:rsidTr="00EE7091">
        <w:trPr>
          <w:trHeight w:val="397"/>
        </w:trPr>
        <w:tc>
          <w:tcPr>
            <w:tcW w:w="2445" w:type="dxa"/>
            <w:vAlign w:val="center"/>
          </w:tcPr>
          <w:p w14:paraId="321CC0B2" w14:textId="77777777" w:rsidR="00FC7746" w:rsidRPr="007D2A5D" w:rsidRDefault="00FC7746" w:rsidP="005353F0">
            <w:pPr>
              <w:rPr>
                <w:rFonts w:ascii="Arial" w:hAnsi="Arial" w:cs="Arial"/>
                <w:b/>
              </w:rPr>
            </w:pPr>
            <w:r>
              <w:rPr>
                <w:rFonts w:ascii="Arial" w:hAnsi="Arial" w:cs="Arial"/>
                <w:b/>
              </w:rPr>
              <w:t>Effectifs</w:t>
            </w:r>
          </w:p>
        </w:tc>
        <w:tc>
          <w:tcPr>
            <w:tcW w:w="8613" w:type="dxa"/>
            <w:gridSpan w:val="2"/>
            <w:vAlign w:val="center"/>
          </w:tcPr>
          <w:p w14:paraId="14193247" w14:textId="6ABB46C3" w:rsidR="00FC7746" w:rsidRPr="00FC7746" w:rsidRDefault="009D0AEE" w:rsidP="005353F0">
            <w:pPr>
              <w:rPr>
                <w:rFonts w:ascii="Arial" w:hAnsi="Arial" w:cs="Arial"/>
              </w:rPr>
            </w:pPr>
            <w:r>
              <w:rPr>
                <w:rFonts w:ascii="Arial" w:hAnsi="Arial" w:cs="Arial"/>
              </w:rPr>
              <w:t>6</w:t>
            </w:r>
            <w:r w:rsidR="003D5A2F">
              <w:rPr>
                <w:rFonts w:ascii="Arial" w:hAnsi="Arial" w:cs="Arial"/>
              </w:rPr>
              <w:t>58</w:t>
            </w:r>
          </w:p>
        </w:tc>
      </w:tr>
      <w:tr w:rsidR="002A47FA" w:rsidRPr="007D2A5D" w14:paraId="5F519F62" w14:textId="77777777" w:rsidTr="00EE7091">
        <w:trPr>
          <w:trHeight w:val="397"/>
        </w:trPr>
        <w:tc>
          <w:tcPr>
            <w:tcW w:w="2445" w:type="dxa"/>
            <w:vAlign w:val="center"/>
          </w:tcPr>
          <w:p w14:paraId="17B576AF" w14:textId="77777777" w:rsidR="002A47FA" w:rsidRPr="007D2A5D" w:rsidRDefault="002A47FA" w:rsidP="005353F0">
            <w:pPr>
              <w:rPr>
                <w:rFonts w:ascii="Arial" w:hAnsi="Arial" w:cs="Arial"/>
                <w:b/>
              </w:rPr>
            </w:pPr>
            <w:r w:rsidRPr="007D2A5D">
              <w:rPr>
                <w:rFonts w:ascii="Arial" w:hAnsi="Arial" w:cs="Arial"/>
                <w:b/>
              </w:rPr>
              <w:t>Domaine d’activité</w:t>
            </w:r>
          </w:p>
        </w:tc>
        <w:tc>
          <w:tcPr>
            <w:tcW w:w="8613" w:type="dxa"/>
            <w:gridSpan w:val="2"/>
            <w:vAlign w:val="center"/>
          </w:tcPr>
          <w:p w14:paraId="2796CD60" w14:textId="77777777" w:rsidR="002A47FA" w:rsidRPr="00FC7746" w:rsidRDefault="002A47FA" w:rsidP="005353F0">
            <w:pPr>
              <w:rPr>
                <w:rFonts w:ascii="Arial" w:hAnsi="Arial" w:cs="Arial"/>
              </w:rPr>
            </w:pPr>
            <w:r w:rsidRPr="00FC7746">
              <w:rPr>
                <w:rFonts w:ascii="Arial" w:hAnsi="Arial" w:cs="Arial"/>
              </w:rPr>
              <w:t>Opérateur « Vie étudiante »</w:t>
            </w:r>
          </w:p>
        </w:tc>
      </w:tr>
      <w:tr w:rsidR="002A47FA" w:rsidRPr="007D2A5D" w14:paraId="0BBC63C1" w14:textId="77777777" w:rsidTr="00EE7091">
        <w:trPr>
          <w:trHeight w:val="699"/>
        </w:trPr>
        <w:tc>
          <w:tcPr>
            <w:tcW w:w="2445" w:type="dxa"/>
            <w:vAlign w:val="center"/>
          </w:tcPr>
          <w:p w14:paraId="595C65B1" w14:textId="77777777" w:rsidR="002A47FA" w:rsidRPr="007D2A5D" w:rsidRDefault="002A47FA" w:rsidP="005353F0">
            <w:pPr>
              <w:rPr>
                <w:rFonts w:ascii="Arial" w:hAnsi="Arial" w:cs="Arial"/>
                <w:b/>
              </w:rPr>
            </w:pPr>
            <w:r w:rsidRPr="007D2A5D">
              <w:rPr>
                <w:rFonts w:ascii="Arial" w:hAnsi="Arial" w:cs="Arial"/>
                <w:b/>
              </w:rPr>
              <w:t>Missions</w:t>
            </w:r>
          </w:p>
        </w:tc>
        <w:tc>
          <w:tcPr>
            <w:tcW w:w="8613" w:type="dxa"/>
            <w:gridSpan w:val="2"/>
            <w:vAlign w:val="center"/>
          </w:tcPr>
          <w:p w14:paraId="48B61124" w14:textId="77777777" w:rsidR="002A47FA" w:rsidRPr="00FC7746" w:rsidRDefault="002A47FA" w:rsidP="0085209A">
            <w:pPr>
              <w:rPr>
                <w:rFonts w:ascii="Arial" w:hAnsi="Arial" w:cs="Arial"/>
              </w:rPr>
            </w:pPr>
            <w:r w:rsidRPr="00FC7746">
              <w:rPr>
                <w:rFonts w:ascii="Arial" w:hAnsi="Arial" w:cs="Arial"/>
              </w:rPr>
              <w:t>Restauration, hébergement, aides financières directes (bourses sur critères sociaux) et ai</w:t>
            </w:r>
            <w:r w:rsidR="0085209A" w:rsidRPr="00FC7746">
              <w:rPr>
                <w:rFonts w:ascii="Arial" w:hAnsi="Arial" w:cs="Arial"/>
              </w:rPr>
              <w:t xml:space="preserve">des spécifiques, action sociale, </w:t>
            </w:r>
            <w:r w:rsidRPr="00FC7746">
              <w:rPr>
                <w:rFonts w:ascii="Arial" w:hAnsi="Arial" w:cs="Arial"/>
              </w:rPr>
              <w:t>actions culturelles</w:t>
            </w:r>
          </w:p>
        </w:tc>
      </w:tr>
    </w:tbl>
    <w:p w14:paraId="554B9623" w14:textId="77777777" w:rsidR="005E37A2" w:rsidRPr="007D2A5D" w:rsidRDefault="005E37A2" w:rsidP="0086572F">
      <w:pPr>
        <w:spacing w:after="0"/>
        <w:rPr>
          <w:rFonts w:ascii="Arial" w:hAnsi="Arial" w:cs="Arial"/>
        </w:rPr>
      </w:pPr>
    </w:p>
    <w:tbl>
      <w:tblPr>
        <w:tblStyle w:val="Grilledutableau1"/>
        <w:tblW w:w="11058" w:type="dxa"/>
        <w:tblInd w:w="-885" w:type="dxa"/>
        <w:tblLook w:val="04A0" w:firstRow="1" w:lastRow="0" w:firstColumn="1" w:lastColumn="0" w:noHBand="0" w:noVBand="1"/>
      </w:tblPr>
      <w:tblGrid>
        <w:gridCol w:w="11058"/>
      </w:tblGrid>
      <w:tr w:rsidR="003B6D2D" w:rsidRPr="007D2A5D" w14:paraId="545DC916" w14:textId="77777777" w:rsidTr="002C32BE">
        <w:trPr>
          <w:trHeight w:val="514"/>
        </w:trPr>
        <w:tc>
          <w:tcPr>
            <w:tcW w:w="11037" w:type="dxa"/>
            <w:tcBorders>
              <w:top w:val="nil"/>
              <w:left w:val="nil"/>
              <w:bottom w:val="single" w:sz="36" w:space="0" w:color="FF0000"/>
              <w:right w:val="nil"/>
            </w:tcBorders>
            <w:vAlign w:val="center"/>
          </w:tcPr>
          <w:p w14:paraId="4FCBB14D" w14:textId="77777777" w:rsidR="003B6D2D" w:rsidRPr="007D2A5D" w:rsidRDefault="003B6D2D" w:rsidP="00101AEC">
            <w:pPr>
              <w:rPr>
                <w:rFonts w:ascii="Arial" w:hAnsi="Arial" w:cs="Arial"/>
                <w:b/>
                <w:i/>
                <w:sz w:val="28"/>
              </w:rPr>
            </w:pPr>
            <w:r w:rsidRPr="007D2A5D">
              <w:rPr>
                <w:rFonts w:ascii="Arial" w:hAnsi="Arial" w:cs="Arial"/>
                <w:b/>
                <w:i/>
                <w:sz w:val="28"/>
              </w:rPr>
              <w:t>Poste</w:t>
            </w:r>
          </w:p>
        </w:tc>
      </w:tr>
    </w:tbl>
    <w:tbl>
      <w:tblPr>
        <w:tblStyle w:val="Grilledutableau"/>
        <w:tblW w:w="11058" w:type="dxa"/>
        <w:tblInd w:w="-890" w:type="dxa"/>
        <w:tblLook w:val="04A0" w:firstRow="1" w:lastRow="0" w:firstColumn="1" w:lastColumn="0" w:noHBand="0" w:noVBand="1"/>
      </w:tblPr>
      <w:tblGrid>
        <w:gridCol w:w="2303"/>
        <w:gridCol w:w="8755"/>
      </w:tblGrid>
      <w:tr w:rsidR="003D5A2F" w:rsidRPr="007D2A5D" w14:paraId="1D32782E" w14:textId="77777777" w:rsidTr="003D5A2F">
        <w:trPr>
          <w:trHeight w:val="687"/>
        </w:trPr>
        <w:tc>
          <w:tcPr>
            <w:tcW w:w="2303" w:type="dxa"/>
            <w:tcBorders>
              <w:top w:val="single" w:sz="2" w:space="0" w:color="auto"/>
              <w:bottom w:val="single" w:sz="2" w:space="0" w:color="auto"/>
            </w:tcBorders>
            <w:vAlign w:val="center"/>
          </w:tcPr>
          <w:p w14:paraId="5567D9FB" w14:textId="56F33474" w:rsidR="003D5A2F" w:rsidRDefault="003D5A2F" w:rsidP="00DA1D21">
            <w:pPr>
              <w:rPr>
                <w:rFonts w:ascii="Arial" w:hAnsi="Arial" w:cs="Arial"/>
                <w:b/>
              </w:rPr>
            </w:pPr>
            <w:r>
              <w:rPr>
                <w:rFonts w:ascii="Arial" w:hAnsi="Arial" w:cs="Arial"/>
                <w:b/>
              </w:rPr>
              <w:t>Fonction</w:t>
            </w:r>
          </w:p>
        </w:tc>
        <w:tc>
          <w:tcPr>
            <w:tcW w:w="8755" w:type="dxa"/>
            <w:tcBorders>
              <w:top w:val="single" w:sz="4" w:space="0" w:color="auto"/>
              <w:bottom w:val="single" w:sz="4" w:space="0" w:color="auto"/>
            </w:tcBorders>
            <w:vAlign w:val="center"/>
          </w:tcPr>
          <w:p w14:paraId="0C225C10" w14:textId="1FEB0819" w:rsidR="003D5A2F" w:rsidRPr="00B65825" w:rsidRDefault="00B65825" w:rsidP="004D4EE4">
            <w:pPr>
              <w:jc w:val="both"/>
              <w:rPr>
                <w:rFonts w:ascii="Arial" w:hAnsi="Arial" w:cs="Arial"/>
                <w:b/>
                <w:bCs/>
              </w:rPr>
            </w:pPr>
            <w:r w:rsidRPr="00B65825">
              <w:rPr>
                <w:rFonts w:ascii="Arial" w:hAnsi="Arial" w:cs="Arial"/>
                <w:b/>
                <w:bCs/>
              </w:rPr>
              <w:t>Chef d'exploitation de maintenance des bâtiments</w:t>
            </w:r>
            <w:r w:rsidR="00000715">
              <w:rPr>
                <w:rFonts w:ascii="Arial" w:hAnsi="Arial" w:cs="Arial"/>
                <w:b/>
                <w:bCs/>
              </w:rPr>
              <w:t xml:space="preserve"> H/F</w:t>
            </w:r>
          </w:p>
        </w:tc>
      </w:tr>
      <w:tr w:rsidR="00A22097" w:rsidRPr="007D2A5D" w14:paraId="2323BC36" w14:textId="77777777" w:rsidTr="00C3146C">
        <w:trPr>
          <w:trHeight w:val="1968"/>
        </w:trPr>
        <w:tc>
          <w:tcPr>
            <w:tcW w:w="2303" w:type="dxa"/>
            <w:tcBorders>
              <w:top w:val="single" w:sz="2" w:space="0" w:color="auto"/>
              <w:bottom w:val="single" w:sz="2" w:space="0" w:color="auto"/>
            </w:tcBorders>
            <w:vAlign w:val="center"/>
          </w:tcPr>
          <w:p w14:paraId="1885EC11" w14:textId="77777777" w:rsidR="00A22097" w:rsidRPr="007D2A5D" w:rsidRDefault="00E42CF1" w:rsidP="00DA1D21">
            <w:pPr>
              <w:rPr>
                <w:rFonts w:ascii="Arial" w:hAnsi="Arial" w:cs="Arial"/>
                <w:b/>
              </w:rPr>
            </w:pPr>
            <w:r>
              <w:rPr>
                <w:rFonts w:ascii="Arial" w:hAnsi="Arial" w:cs="Arial"/>
                <w:b/>
              </w:rPr>
              <w:t>Description du poste</w:t>
            </w:r>
          </w:p>
        </w:tc>
        <w:tc>
          <w:tcPr>
            <w:tcW w:w="8755" w:type="dxa"/>
            <w:tcBorders>
              <w:top w:val="single" w:sz="4" w:space="0" w:color="auto"/>
              <w:bottom w:val="single" w:sz="4" w:space="0" w:color="auto"/>
            </w:tcBorders>
            <w:vAlign w:val="center"/>
          </w:tcPr>
          <w:p w14:paraId="1DCD5A7F" w14:textId="77777777" w:rsidR="00B65825" w:rsidRPr="002C6CF7" w:rsidRDefault="00B65825" w:rsidP="004D4EE4">
            <w:pPr>
              <w:jc w:val="both"/>
              <w:rPr>
                <w:rFonts w:ascii="Arial" w:hAnsi="Arial" w:cs="Arial"/>
                <w:b/>
                <w:bCs/>
              </w:rPr>
            </w:pPr>
          </w:p>
          <w:p w14:paraId="14BA0E4F" w14:textId="3CC64838" w:rsidR="003D5A2F" w:rsidRPr="002C6CF7" w:rsidRDefault="003D5A2F" w:rsidP="004D4EE4">
            <w:pPr>
              <w:jc w:val="both"/>
              <w:rPr>
                <w:rFonts w:ascii="Arial" w:hAnsi="Arial" w:cs="Arial"/>
                <w:b/>
                <w:bCs/>
              </w:rPr>
            </w:pPr>
            <w:r w:rsidRPr="002C6CF7">
              <w:rPr>
                <w:rFonts w:ascii="Arial" w:hAnsi="Arial" w:cs="Arial"/>
                <w:b/>
                <w:bCs/>
              </w:rPr>
              <w:t>Mission :</w:t>
            </w:r>
          </w:p>
          <w:p w14:paraId="25C9008C" w14:textId="77777777" w:rsidR="00B65825" w:rsidRPr="002C6CF7" w:rsidRDefault="00B65825" w:rsidP="00B65825">
            <w:pPr>
              <w:autoSpaceDE w:val="0"/>
              <w:autoSpaceDN w:val="0"/>
              <w:adjustRightInd w:val="0"/>
              <w:jc w:val="both"/>
              <w:rPr>
                <w:rFonts w:ascii="Arial" w:hAnsi="Arial" w:cs="Arial"/>
              </w:rPr>
            </w:pPr>
            <w:r w:rsidRPr="002C6CF7">
              <w:rPr>
                <w:rFonts w:ascii="Arial" w:hAnsi="Arial" w:cs="Arial"/>
              </w:rPr>
              <w:t>Mettre en œuvre la politique de maintenance et d'exploitation de l'établissement en termes de bâtiments et d’ouvrages ainsi que de leurs équipements ou infrastructures.</w:t>
            </w:r>
          </w:p>
          <w:p w14:paraId="051D1FBF" w14:textId="28B79D7E" w:rsidR="003D5A2F" w:rsidRPr="002C6CF7" w:rsidRDefault="00B65825" w:rsidP="00B65825">
            <w:pPr>
              <w:jc w:val="both"/>
              <w:rPr>
                <w:rFonts w:ascii="Arial" w:hAnsi="Arial" w:cs="Arial"/>
              </w:rPr>
            </w:pPr>
            <w:r w:rsidRPr="002C6CF7">
              <w:rPr>
                <w:rFonts w:ascii="Arial" w:hAnsi="Arial" w:cs="Arial"/>
              </w:rPr>
              <w:t>L’Assistant Ingénieur est partie prenante dans l’élaboration des projets de maintenance préventive. Il est placé sous l’autorité du responsable de la maintenance du Crous de Lyon</w:t>
            </w:r>
            <w:r w:rsidR="00BE23CF" w:rsidRPr="002C6CF7">
              <w:rPr>
                <w:rFonts w:ascii="Arial" w:hAnsi="Arial" w:cs="Arial"/>
              </w:rPr>
              <w:t>, au sein de la direction du patrimoine.</w:t>
            </w:r>
          </w:p>
          <w:p w14:paraId="2D3DA080" w14:textId="6A157EEB" w:rsidR="003D5A2F" w:rsidRPr="002C6CF7" w:rsidRDefault="003D5A2F" w:rsidP="004D4EE4">
            <w:pPr>
              <w:jc w:val="both"/>
              <w:rPr>
                <w:rFonts w:ascii="Arial" w:hAnsi="Arial" w:cs="Arial"/>
                <w:b/>
                <w:bCs/>
              </w:rPr>
            </w:pPr>
          </w:p>
          <w:p w14:paraId="55B2F3D5" w14:textId="77777777" w:rsidR="00B65825" w:rsidRPr="002C6CF7" w:rsidRDefault="00B65825" w:rsidP="004D4EE4">
            <w:pPr>
              <w:jc w:val="both"/>
              <w:rPr>
                <w:rFonts w:ascii="Arial" w:hAnsi="Arial" w:cs="Arial"/>
                <w:b/>
                <w:bCs/>
              </w:rPr>
            </w:pPr>
          </w:p>
          <w:p w14:paraId="456586EA" w14:textId="40C3A92B" w:rsidR="004D4EE4" w:rsidRPr="002C6CF7" w:rsidRDefault="004D4EE4" w:rsidP="004D4EE4">
            <w:pPr>
              <w:jc w:val="both"/>
              <w:rPr>
                <w:rFonts w:ascii="Arial" w:hAnsi="Arial" w:cs="Arial"/>
                <w:b/>
                <w:bCs/>
              </w:rPr>
            </w:pPr>
            <w:r w:rsidRPr="002C6CF7">
              <w:rPr>
                <w:rFonts w:ascii="Arial" w:hAnsi="Arial" w:cs="Arial"/>
                <w:b/>
                <w:bCs/>
              </w:rPr>
              <w:t>Activités</w:t>
            </w:r>
            <w:r w:rsidR="00FF7D4F" w:rsidRPr="002C6CF7">
              <w:rPr>
                <w:rFonts w:ascii="Arial" w:hAnsi="Arial" w:cs="Arial"/>
                <w:b/>
                <w:bCs/>
              </w:rPr>
              <w:t xml:space="preserve"> principales</w:t>
            </w:r>
            <w:r w:rsidRPr="002C6CF7">
              <w:rPr>
                <w:rFonts w:ascii="Arial" w:hAnsi="Arial" w:cs="Arial"/>
                <w:b/>
                <w:bCs/>
              </w:rPr>
              <w:t> :</w:t>
            </w:r>
          </w:p>
          <w:p w14:paraId="72F10C73" w14:textId="77777777" w:rsidR="00B65825" w:rsidRPr="002C6CF7" w:rsidRDefault="00B65825" w:rsidP="00B65825">
            <w:pPr>
              <w:autoSpaceDE w:val="0"/>
              <w:autoSpaceDN w:val="0"/>
              <w:adjustRightInd w:val="0"/>
              <w:jc w:val="both"/>
              <w:rPr>
                <w:rFonts w:ascii="Arial" w:hAnsi="Arial" w:cs="Arial"/>
                <w:b/>
                <w:bCs/>
              </w:rPr>
            </w:pPr>
          </w:p>
          <w:p w14:paraId="6E9B8BE3" w14:textId="2A34F46B"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Animer et coordonner les actions de maintenance préventive définies au niveau du Pôle maintenance :</w:t>
            </w:r>
          </w:p>
          <w:p w14:paraId="605262D9" w14:textId="252270F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pilotez des travaux de maintenance préventive dans le respect des normes, règles et directives applicables ainsi que des procédures de qualité et en lien avec les responsables techniques des sites d’hébergement.</w:t>
            </w:r>
          </w:p>
          <w:p w14:paraId="53A70183"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surveillez la bonne conservation des bâtiments et ouvrages ainsi que de leurs équipements, notamment en élaborant le diagnostic de leur entretien et maintenance.</w:t>
            </w:r>
          </w:p>
          <w:p w14:paraId="48F1E0E5" w14:textId="708919B3"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 xml:space="preserve">Vous élaborez les comptes-rendus d’intervention ou rendez compte des alertes que les gestionnaires, responsables de site, vous transmettent, notamment lors des comptes-rendus d’intervention des sociétés de maintenance et d’exploitation. </w:t>
            </w:r>
            <w:r w:rsidRPr="002C6CF7">
              <w:rPr>
                <w:rFonts w:ascii="Arial" w:hAnsi="Arial" w:cs="Arial"/>
              </w:rPr>
              <w:lastRenderedPageBreak/>
              <w:t>Vous assurez si besoin le suivi et le contrôle des prestations de maintenance externalisées en conseil auprès des gestionnaires.</w:t>
            </w:r>
          </w:p>
          <w:p w14:paraId="024D9706" w14:textId="18E5549E"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alimentez et exploitez les outils de gestion, évaluez les coûts et les risques.</w:t>
            </w:r>
          </w:p>
          <w:p w14:paraId="75A76EE2"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 xml:space="preserve">Vous êtes force de proposition en matière de maintenance lors de réceptions d’ouvrages et en cas de besoin auprès des sites de restauration et d’hébergement. </w:t>
            </w:r>
          </w:p>
          <w:p w14:paraId="547E6681" w14:textId="102F4D1D" w:rsidR="00B65825" w:rsidRPr="002C6CF7" w:rsidRDefault="00B65825" w:rsidP="00B65825">
            <w:pPr>
              <w:autoSpaceDE w:val="0"/>
              <w:autoSpaceDN w:val="0"/>
              <w:adjustRightInd w:val="0"/>
              <w:jc w:val="both"/>
              <w:rPr>
                <w:rFonts w:ascii="Arial" w:hAnsi="Arial" w:cs="Arial"/>
                <w:color w:val="0070C0"/>
              </w:rPr>
            </w:pPr>
          </w:p>
          <w:p w14:paraId="7D996A33" w14:textId="77777777"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Réaliser des veilles :</w:t>
            </w:r>
          </w:p>
          <w:p w14:paraId="018C1B92"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participez aux groupes de travail sur les sujets relatifs à la maintenance.</w:t>
            </w:r>
          </w:p>
          <w:p w14:paraId="770A5906"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participez à la définition des besoins d'achat et de renouvellement d’équipements.</w:t>
            </w:r>
          </w:p>
          <w:p w14:paraId="471FE4F4" w14:textId="5C4E23F5"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êtes en mesure de contrôler la bonne exécution d’un contrat de maintenance.</w:t>
            </w:r>
          </w:p>
          <w:p w14:paraId="7D6F465B" w14:textId="77777777" w:rsidR="00B65825" w:rsidRPr="002C6CF7" w:rsidRDefault="00B65825" w:rsidP="00B65825">
            <w:pPr>
              <w:autoSpaceDE w:val="0"/>
              <w:autoSpaceDN w:val="0"/>
              <w:adjustRightInd w:val="0"/>
              <w:jc w:val="both"/>
              <w:rPr>
                <w:rFonts w:ascii="Arial" w:hAnsi="Arial" w:cs="Arial"/>
                <w:color w:val="0070C0"/>
              </w:rPr>
            </w:pPr>
          </w:p>
          <w:p w14:paraId="30EB1CE0" w14:textId="24779416" w:rsidR="00B65825" w:rsidRPr="002C6CF7" w:rsidRDefault="00B65825" w:rsidP="00B65825">
            <w:pPr>
              <w:autoSpaceDE w:val="0"/>
              <w:autoSpaceDN w:val="0"/>
              <w:adjustRightInd w:val="0"/>
              <w:jc w:val="both"/>
              <w:rPr>
                <w:rFonts w:ascii="Arial" w:hAnsi="Arial" w:cs="Arial"/>
                <w:b/>
                <w:bCs/>
              </w:rPr>
            </w:pPr>
            <w:r w:rsidRPr="002C6CF7">
              <w:rPr>
                <w:rFonts w:ascii="Arial" w:hAnsi="Arial" w:cs="Arial"/>
                <w:b/>
                <w:bCs/>
              </w:rPr>
              <w:t>Déployer un plan d’actions :</w:t>
            </w:r>
          </w:p>
          <w:p w14:paraId="46BF951E" w14:textId="77777777" w:rsidR="00B65825" w:rsidRPr="002C6CF7" w:rsidRDefault="00B65825" w:rsidP="00B65825">
            <w:pPr>
              <w:numPr>
                <w:ilvl w:val="0"/>
                <w:numId w:val="40"/>
              </w:numPr>
              <w:autoSpaceDE w:val="0"/>
              <w:autoSpaceDN w:val="0"/>
              <w:adjustRightInd w:val="0"/>
              <w:jc w:val="both"/>
              <w:rPr>
                <w:rFonts w:ascii="Arial" w:hAnsi="Arial" w:cs="Arial"/>
              </w:rPr>
            </w:pPr>
            <w:r w:rsidRPr="002C6CF7">
              <w:rPr>
                <w:rFonts w:ascii="Arial" w:hAnsi="Arial" w:cs="Arial"/>
              </w:rPr>
              <w:t>Vous déclinez de façon opérationnelle, au sein de l’équipe, des actions en termes de maintenance préventive au bénéfice du patrimoine immobilier du Crous, en coordination étroite avec les responsables techniques des sites d’hébergement et de restauration.</w:t>
            </w:r>
          </w:p>
          <w:p w14:paraId="46C9C073" w14:textId="10E9AC24" w:rsidR="003D5A2F" w:rsidRPr="002C6CF7" w:rsidRDefault="00B65825" w:rsidP="003D5A2F">
            <w:pPr>
              <w:numPr>
                <w:ilvl w:val="0"/>
                <w:numId w:val="40"/>
              </w:numPr>
              <w:autoSpaceDE w:val="0"/>
              <w:autoSpaceDN w:val="0"/>
              <w:adjustRightInd w:val="0"/>
              <w:jc w:val="both"/>
              <w:rPr>
                <w:rFonts w:ascii="Arial" w:hAnsi="Arial" w:cs="Arial"/>
              </w:rPr>
            </w:pPr>
            <w:r w:rsidRPr="002C6CF7">
              <w:rPr>
                <w:rFonts w:ascii="Arial" w:hAnsi="Arial" w:cs="Arial"/>
              </w:rPr>
              <w:t>Vous gérez une petite équipe technique en lien avec les sites de restauration pour des travaux de maintenance de niveau 1 à 2.</w:t>
            </w:r>
          </w:p>
          <w:p w14:paraId="2E62E624" w14:textId="44E8C6DB" w:rsidR="003D5A2F" w:rsidRPr="002C6CF7" w:rsidRDefault="003D5A2F" w:rsidP="003D5A2F">
            <w:pPr>
              <w:jc w:val="both"/>
              <w:rPr>
                <w:rFonts w:ascii="Arial" w:hAnsi="Arial" w:cs="Arial"/>
              </w:rPr>
            </w:pPr>
          </w:p>
        </w:tc>
      </w:tr>
      <w:tr w:rsidR="00E42CF1" w:rsidRPr="007D2A5D" w14:paraId="363BBF4D" w14:textId="77777777" w:rsidTr="00FF7D4F">
        <w:trPr>
          <w:trHeight w:val="1493"/>
        </w:trPr>
        <w:tc>
          <w:tcPr>
            <w:tcW w:w="2303" w:type="dxa"/>
            <w:tcBorders>
              <w:top w:val="single" w:sz="2" w:space="0" w:color="auto"/>
              <w:bottom w:val="single" w:sz="4" w:space="0" w:color="auto"/>
            </w:tcBorders>
            <w:vAlign w:val="center"/>
          </w:tcPr>
          <w:p w14:paraId="2CF821E2" w14:textId="77777777" w:rsidR="00E42CF1" w:rsidRDefault="00E42CF1" w:rsidP="00DA1D21">
            <w:pPr>
              <w:rPr>
                <w:rFonts w:ascii="Arial" w:hAnsi="Arial" w:cs="Arial"/>
                <w:b/>
              </w:rPr>
            </w:pPr>
            <w:r>
              <w:rPr>
                <w:rFonts w:ascii="Arial" w:hAnsi="Arial" w:cs="Arial"/>
                <w:b/>
              </w:rPr>
              <w:lastRenderedPageBreak/>
              <w:t>Qualités requises</w:t>
            </w:r>
          </w:p>
        </w:tc>
        <w:tc>
          <w:tcPr>
            <w:tcW w:w="8755" w:type="dxa"/>
            <w:tcBorders>
              <w:top w:val="single" w:sz="4" w:space="0" w:color="auto"/>
              <w:bottom w:val="single" w:sz="4" w:space="0" w:color="auto"/>
            </w:tcBorders>
            <w:vAlign w:val="center"/>
          </w:tcPr>
          <w:p w14:paraId="5DD35E3B" w14:textId="77777777" w:rsidR="00BE23CF" w:rsidRPr="002C6CF7" w:rsidRDefault="00BE23CF" w:rsidP="00860A35">
            <w:pPr>
              <w:jc w:val="both"/>
              <w:rPr>
                <w:rFonts w:ascii="Arial" w:hAnsi="Arial" w:cs="Arial"/>
                <w:b/>
                <w:bCs/>
              </w:rPr>
            </w:pPr>
          </w:p>
          <w:p w14:paraId="4638B2C5" w14:textId="5E898C2C" w:rsidR="00860A35" w:rsidRPr="002C6CF7" w:rsidRDefault="00860A35" w:rsidP="00860A35">
            <w:pPr>
              <w:jc w:val="both"/>
              <w:rPr>
                <w:rFonts w:ascii="Arial" w:hAnsi="Arial" w:cs="Arial"/>
                <w:b/>
                <w:bCs/>
              </w:rPr>
            </w:pPr>
            <w:r w:rsidRPr="002C6CF7">
              <w:rPr>
                <w:rFonts w:ascii="Arial" w:hAnsi="Arial" w:cs="Arial"/>
                <w:b/>
                <w:bCs/>
              </w:rPr>
              <w:t>Savoir-faire :</w:t>
            </w:r>
            <w:r w:rsidR="00BE23CF" w:rsidRPr="002C6CF7">
              <w:rPr>
                <w:rFonts w:ascii="Arial" w:hAnsi="Arial" w:cs="Arial"/>
                <w:b/>
                <w:bCs/>
              </w:rPr>
              <w:t xml:space="preserve"> Savoirs généraux, théoriques</w:t>
            </w:r>
          </w:p>
          <w:p w14:paraId="0603CF64"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Votre expertise en matière de maintenance de bâtiments d’hébergement ou de restauration vous permet d’être force de proposition. </w:t>
            </w:r>
          </w:p>
          <w:p w14:paraId="5B37E53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Vous connaissez les techniques d'installation et de maintenance des équipements locaux et les techniques d'optimisation de la conduite des installations.</w:t>
            </w:r>
          </w:p>
          <w:p w14:paraId="32B6AEE8" w14:textId="2D9A379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Votre connaissance des techniques du bâtiment et des règles des marchés publics de travaux vous </w:t>
            </w:r>
            <w:r w:rsidR="002C6CF7" w:rsidRPr="002C6CF7">
              <w:rPr>
                <w:rFonts w:ascii="Arial" w:hAnsi="Arial" w:cs="Arial"/>
              </w:rPr>
              <w:t>permet</w:t>
            </w:r>
            <w:r w:rsidRPr="002C6CF7">
              <w:rPr>
                <w:rFonts w:ascii="Arial" w:hAnsi="Arial" w:cs="Arial"/>
              </w:rPr>
              <w:t xml:space="preserve"> de prendre en charge une opération de maintenance préventive en autonomie.</w:t>
            </w:r>
          </w:p>
          <w:p w14:paraId="33D498C0" w14:textId="6246018F" w:rsidR="00860A35"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Vous maîtrisez l’outil informatique (logiciel de bureautique et présentation, planification de projet).</w:t>
            </w:r>
          </w:p>
          <w:p w14:paraId="4B9FC645" w14:textId="77777777" w:rsidR="00BE23CF" w:rsidRPr="002C6CF7" w:rsidRDefault="00BE23CF" w:rsidP="00BE23CF">
            <w:pPr>
              <w:jc w:val="both"/>
              <w:rPr>
                <w:rFonts w:ascii="Arial" w:hAnsi="Arial" w:cs="Arial"/>
              </w:rPr>
            </w:pPr>
          </w:p>
          <w:p w14:paraId="322B291C" w14:textId="48440A10" w:rsidR="00BE23CF" w:rsidRPr="002C6CF7" w:rsidRDefault="00BE23CF" w:rsidP="00BE23CF">
            <w:pPr>
              <w:jc w:val="both"/>
              <w:rPr>
                <w:rFonts w:ascii="Arial" w:hAnsi="Arial" w:cs="Arial"/>
                <w:b/>
                <w:bCs/>
              </w:rPr>
            </w:pPr>
            <w:r w:rsidRPr="002C6CF7">
              <w:rPr>
                <w:rFonts w:ascii="Arial" w:hAnsi="Arial" w:cs="Arial"/>
                <w:b/>
                <w:bCs/>
              </w:rPr>
              <w:t>Savoir-faire : Savoirs faire opérationnels</w:t>
            </w:r>
          </w:p>
          <w:p w14:paraId="43ADD121"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Planifier des travaux puis conduire, contrôler et réceptionner ces travaux.</w:t>
            </w:r>
          </w:p>
          <w:p w14:paraId="7E3CC9E8"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Savoir exécuter l’entretien d’une infrastructure courante pour pouvoir contrôler la prestation d’une entreprise extérieure.</w:t>
            </w:r>
          </w:p>
          <w:p w14:paraId="7D1AD13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Exploiter la documentation technique et de référentiels.</w:t>
            </w:r>
          </w:p>
          <w:p w14:paraId="08D87E8D" w14:textId="308FAF82"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Gérer les relations entre administration et entreprise BTP.</w:t>
            </w:r>
          </w:p>
          <w:p w14:paraId="747BA5C9"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Formaliser un compte rendu.</w:t>
            </w:r>
          </w:p>
          <w:p w14:paraId="4694038F"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Évaluer les risques.</w:t>
            </w:r>
          </w:p>
          <w:p w14:paraId="3759626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Conduire le changement : fédérer, mobiliser et travailler en équipe, en mode projet. </w:t>
            </w:r>
          </w:p>
          <w:p w14:paraId="4D6138E3"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Gérer une petite équipe technique pour des travaux de maintenance de niveau 1 à 2.</w:t>
            </w:r>
          </w:p>
          <w:p w14:paraId="127B1883" w14:textId="39D19893" w:rsidR="003D5A2F" w:rsidRPr="002C6CF7" w:rsidRDefault="002C6CF7" w:rsidP="00BE23CF">
            <w:pPr>
              <w:numPr>
                <w:ilvl w:val="0"/>
                <w:numId w:val="40"/>
              </w:numPr>
              <w:autoSpaceDE w:val="0"/>
              <w:autoSpaceDN w:val="0"/>
              <w:adjustRightInd w:val="0"/>
              <w:jc w:val="both"/>
              <w:rPr>
                <w:rFonts w:ascii="Arial" w:hAnsi="Arial" w:cs="Arial"/>
              </w:rPr>
            </w:pPr>
            <w:r w:rsidRPr="002C6CF7">
              <w:rPr>
                <w:rFonts w:ascii="Arial" w:hAnsi="Arial" w:cs="Arial"/>
              </w:rPr>
              <w:t>U</w:t>
            </w:r>
            <w:r w:rsidR="00BE23CF" w:rsidRPr="002C6CF7">
              <w:rPr>
                <w:rFonts w:ascii="Arial" w:hAnsi="Arial" w:cs="Arial"/>
              </w:rPr>
              <w:t>ne expérience équivalente serait appréciée.</w:t>
            </w:r>
          </w:p>
          <w:p w14:paraId="000D669D" w14:textId="77777777" w:rsidR="003D5A2F" w:rsidRPr="002C6CF7" w:rsidRDefault="003D5A2F" w:rsidP="00860A35">
            <w:pPr>
              <w:jc w:val="both"/>
              <w:rPr>
                <w:rFonts w:ascii="Arial" w:hAnsi="Arial" w:cs="Arial"/>
              </w:rPr>
            </w:pPr>
          </w:p>
          <w:p w14:paraId="1895CE7A" w14:textId="77777777" w:rsidR="00E42CF1" w:rsidRPr="002C6CF7" w:rsidRDefault="00860A35" w:rsidP="00860A35">
            <w:pPr>
              <w:jc w:val="both"/>
              <w:rPr>
                <w:rFonts w:ascii="Arial" w:hAnsi="Arial" w:cs="Arial"/>
                <w:b/>
                <w:bCs/>
              </w:rPr>
            </w:pPr>
            <w:r w:rsidRPr="002C6CF7">
              <w:rPr>
                <w:rFonts w:ascii="Arial" w:hAnsi="Arial" w:cs="Arial"/>
                <w:b/>
                <w:bCs/>
              </w:rPr>
              <w:t>Savoir-être :</w:t>
            </w:r>
          </w:p>
          <w:p w14:paraId="6423C377"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Sensibilité pour le service public.</w:t>
            </w:r>
          </w:p>
          <w:p w14:paraId="4B0EA204"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Rigueur, fiabilité.</w:t>
            </w:r>
          </w:p>
          <w:p w14:paraId="0B6A61FA"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Organisation, autonomie, sens de l’initiative.</w:t>
            </w:r>
          </w:p>
          <w:p w14:paraId="0B3D643A"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Sens critique, capacité à rendre compte et à alerter sa hiérarchie en cas de besoin.</w:t>
            </w:r>
          </w:p>
          <w:p w14:paraId="4D3AC595"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 xml:space="preserve">Esprit de synthèse, capacité de reporting. </w:t>
            </w:r>
          </w:p>
          <w:p w14:paraId="725E6F4B" w14:textId="77777777" w:rsidR="00BE23CF" w:rsidRPr="002C6CF7" w:rsidRDefault="00BE23CF" w:rsidP="00BE23CF">
            <w:pPr>
              <w:numPr>
                <w:ilvl w:val="0"/>
                <w:numId w:val="40"/>
              </w:numPr>
              <w:autoSpaceDE w:val="0"/>
              <w:autoSpaceDN w:val="0"/>
              <w:adjustRightInd w:val="0"/>
              <w:jc w:val="both"/>
              <w:rPr>
                <w:rFonts w:ascii="Arial" w:hAnsi="Arial" w:cs="Arial"/>
              </w:rPr>
            </w:pPr>
            <w:r w:rsidRPr="002C6CF7">
              <w:rPr>
                <w:rFonts w:ascii="Arial" w:hAnsi="Arial" w:cs="Arial"/>
              </w:rPr>
              <w:t>Travail en équipe.</w:t>
            </w:r>
          </w:p>
          <w:p w14:paraId="7DF4DFD4" w14:textId="65325697" w:rsidR="003D5A2F" w:rsidRPr="002C6CF7" w:rsidRDefault="00BE23CF" w:rsidP="002C6CF7">
            <w:pPr>
              <w:numPr>
                <w:ilvl w:val="0"/>
                <w:numId w:val="40"/>
              </w:numPr>
              <w:autoSpaceDE w:val="0"/>
              <w:autoSpaceDN w:val="0"/>
              <w:adjustRightInd w:val="0"/>
              <w:jc w:val="both"/>
              <w:rPr>
                <w:rFonts w:ascii="Arial" w:hAnsi="Arial" w:cs="Arial"/>
              </w:rPr>
            </w:pPr>
            <w:r w:rsidRPr="002C6CF7">
              <w:rPr>
                <w:rFonts w:ascii="Arial" w:hAnsi="Arial" w:cs="Arial"/>
              </w:rPr>
              <w:lastRenderedPageBreak/>
              <w:t>Sens relationnel.</w:t>
            </w:r>
          </w:p>
        </w:tc>
      </w:tr>
    </w:tbl>
    <w:p w14:paraId="37DBD5E8" w14:textId="77777777" w:rsidR="00722ADC" w:rsidRPr="007D2A5D" w:rsidRDefault="00722ADC" w:rsidP="002D4059">
      <w:pPr>
        <w:spacing w:after="0"/>
        <w:rPr>
          <w:rFonts w:ascii="Arial" w:hAnsi="Arial" w:cs="Arial"/>
          <w:i/>
          <w:sz w:val="16"/>
          <w:szCs w:val="16"/>
        </w:rPr>
      </w:pPr>
    </w:p>
    <w:sectPr w:rsidR="00722ADC" w:rsidRPr="007D2A5D" w:rsidSect="00B73F51">
      <w:headerReference w:type="default" r:id="rId8"/>
      <w:footerReference w:type="default" r:id="rId9"/>
      <w:pgSz w:w="11906" w:h="16838" w:code="9"/>
      <w:pgMar w:top="1531" w:right="1418" w:bottom="28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DC55" w14:textId="77777777" w:rsidR="0006620F" w:rsidRDefault="0006620F" w:rsidP="00EB2A2B">
      <w:pPr>
        <w:spacing w:after="0" w:line="240" w:lineRule="auto"/>
      </w:pPr>
      <w:r>
        <w:separator/>
      </w:r>
    </w:p>
  </w:endnote>
  <w:endnote w:type="continuationSeparator" w:id="0">
    <w:p w14:paraId="0A98D97E" w14:textId="77777777" w:rsidR="0006620F" w:rsidRDefault="0006620F"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3C" w14:textId="77777777"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9AE0" w14:textId="77777777" w:rsidR="0006620F" w:rsidRDefault="0006620F" w:rsidP="00EB2A2B">
      <w:pPr>
        <w:spacing w:after="0" w:line="240" w:lineRule="auto"/>
      </w:pPr>
      <w:r>
        <w:separator/>
      </w:r>
    </w:p>
  </w:footnote>
  <w:footnote w:type="continuationSeparator" w:id="0">
    <w:p w14:paraId="52D988D1" w14:textId="77777777" w:rsidR="0006620F" w:rsidRDefault="0006620F"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AE" w14:textId="77777777" w:rsidR="0035083D" w:rsidRDefault="00BC114F" w:rsidP="00511EE5">
    <w:pPr>
      <w:pStyle w:val="En-tte"/>
      <w:ind w:left="-851"/>
      <w:rPr>
        <w:noProof/>
        <w:lang w:eastAsia="fr-FR"/>
      </w:rPr>
    </w:pPr>
    <w:r w:rsidRPr="00CE72C6">
      <w:rPr>
        <w:noProof/>
        <w:sz w:val="20"/>
        <w:lang w:eastAsia="fr-FR"/>
      </w:rPr>
      <w:drawing>
        <wp:anchor distT="0" distB="0" distL="114300" distR="114300" simplePos="0" relativeHeight="251659264" behindDoc="0" locked="0" layoutInCell="1" allowOverlap="1" wp14:anchorId="505A0979" wp14:editId="292A490A">
          <wp:simplePos x="0" y="0"/>
          <wp:positionH relativeFrom="margin">
            <wp:posOffset>-537844</wp:posOffset>
          </wp:positionH>
          <wp:positionV relativeFrom="paragraph">
            <wp:posOffset>-322580</wp:posOffset>
          </wp:positionV>
          <wp:extent cx="2095500" cy="708551"/>
          <wp:effectExtent l="0" t="0" r="0" b="0"/>
          <wp:wrapNone/>
          <wp:docPr id="1" name="Image 1" descr="C:\Users\huret\Documents\Signature officielle Cn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et\Documents\Signature officielle Cnou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0383" b="12568"/>
                  <a:stretch/>
                </pic:blipFill>
                <pic:spPr bwMode="auto">
                  <a:xfrm>
                    <a:off x="0" y="0"/>
                    <a:ext cx="2109768" cy="71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3D">
      <w:rPr>
        <w:noProof/>
        <w:lang w:eastAsia="fr-FR"/>
      </w:rPr>
      <w:t xml:space="preserve"> </w:t>
    </w:r>
  </w:p>
  <w:p w14:paraId="60D53F68" w14:textId="77777777" w:rsidR="0035083D" w:rsidRDefault="0035083D" w:rsidP="00350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15:restartNumberingAfterBreak="0">
    <w:nsid w:val="067E3A7B"/>
    <w:multiLevelType w:val="hybridMultilevel"/>
    <w:tmpl w:val="9A04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6710"/>
    <w:multiLevelType w:val="hybridMultilevel"/>
    <w:tmpl w:val="A6D834DC"/>
    <w:lvl w:ilvl="0" w:tplc="78445E50">
      <w:numFmt w:val="bullet"/>
      <w:lvlText w:val="-"/>
      <w:lvlJc w:val="left"/>
      <w:pPr>
        <w:ind w:left="710" w:hanging="675"/>
      </w:pPr>
      <w:rPr>
        <w:rFonts w:ascii="Arial" w:eastAsiaTheme="minorHAnsi" w:hAnsi="Arial" w:cs="Arial"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15:restartNumberingAfterBreak="0">
    <w:nsid w:val="0AA64213"/>
    <w:multiLevelType w:val="hybridMultilevel"/>
    <w:tmpl w:val="795676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D6D3B0F"/>
    <w:multiLevelType w:val="hybridMultilevel"/>
    <w:tmpl w:val="E6307A4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745AC3"/>
    <w:multiLevelType w:val="hybridMultilevel"/>
    <w:tmpl w:val="65EEE3B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E477D7"/>
    <w:multiLevelType w:val="hybridMultilevel"/>
    <w:tmpl w:val="755E20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7" w15:restartNumberingAfterBreak="0">
    <w:nsid w:val="1C883681"/>
    <w:multiLevelType w:val="hybridMultilevel"/>
    <w:tmpl w:val="393E8712"/>
    <w:lvl w:ilvl="0" w:tplc="1D14CA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BB133A"/>
    <w:multiLevelType w:val="hybridMultilevel"/>
    <w:tmpl w:val="AA0280BC"/>
    <w:lvl w:ilvl="0" w:tplc="096CC36A">
      <w:start w:val="1"/>
      <w:numFmt w:val="decimal"/>
      <w:lvlText w:val="%1°- "/>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9" w15:restartNumberingAfterBreak="0">
    <w:nsid w:val="26B76879"/>
    <w:multiLevelType w:val="hybridMultilevel"/>
    <w:tmpl w:val="6B389BF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790A95"/>
    <w:multiLevelType w:val="hybridMultilevel"/>
    <w:tmpl w:val="48AA186C"/>
    <w:lvl w:ilvl="0" w:tplc="040C000D">
      <w:start w:val="1"/>
      <w:numFmt w:val="bullet"/>
      <w:lvlText w:val=""/>
      <w:lvlJc w:val="left"/>
      <w:pPr>
        <w:ind w:left="754" w:hanging="360"/>
      </w:pPr>
      <w:rPr>
        <w:rFonts w:ascii="Wingdings" w:hAnsi="Wingdings" w:hint="default"/>
      </w:rPr>
    </w:lvl>
    <w:lvl w:ilvl="1" w:tplc="040C0003">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1" w15:restartNumberingAfterBreak="0">
    <w:nsid w:val="28197895"/>
    <w:multiLevelType w:val="hybridMultilevel"/>
    <w:tmpl w:val="686A308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B576E81"/>
    <w:multiLevelType w:val="hybridMultilevel"/>
    <w:tmpl w:val="33E66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3A5B68"/>
    <w:multiLevelType w:val="hybridMultilevel"/>
    <w:tmpl w:val="FACC3208"/>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4" w15:restartNumberingAfterBreak="0">
    <w:nsid w:val="2C77127B"/>
    <w:multiLevelType w:val="hybridMultilevel"/>
    <w:tmpl w:val="7454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B16630"/>
    <w:multiLevelType w:val="hybridMultilevel"/>
    <w:tmpl w:val="6C8EFC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97EEC"/>
    <w:multiLevelType w:val="hybridMultilevel"/>
    <w:tmpl w:val="E21CF9BC"/>
    <w:lvl w:ilvl="0" w:tplc="8A126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ED5899"/>
    <w:multiLevelType w:val="hybridMultilevel"/>
    <w:tmpl w:val="51CA33D8"/>
    <w:lvl w:ilvl="0" w:tplc="096CC36A">
      <w:start w:val="1"/>
      <w:numFmt w:val="decimal"/>
      <w:lvlText w:val="%1°- "/>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15:restartNumberingAfterBreak="0">
    <w:nsid w:val="37AA2F05"/>
    <w:multiLevelType w:val="hybridMultilevel"/>
    <w:tmpl w:val="DA441942"/>
    <w:lvl w:ilvl="0" w:tplc="8DCC30E8">
      <w:numFmt w:val="bullet"/>
      <w:lvlText w:val="-"/>
      <w:lvlJc w:val="left"/>
      <w:pPr>
        <w:ind w:left="754"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9" w15:restartNumberingAfterBreak="0">
    <w:nsid w:val="3ADC3A90"/>
    <w:multiLevelType w:val="hybridMultilevel"/>
    <w:tmpl w:val="DBECA37E"/>
    <w:lvl w:ilvl="0" w:tplc="25C2FA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83273B"/>
    <w:multiLevelType w:val="hybridMultilevel"/>
    <w:tmpl w:val="C1820F3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A524B7"/>
    <w:multiLevelType w:val="hybridMultilevel"/>
    <w:tmpl w:val="8688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C9B09AA"/>
    <w:multiLevelType w:val="hybridMultilevel"/>
    <w:tmpl w:val="CE82E0F8"/>
    <w:lvl w:ilvl="0" w:tplc="1CECD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A35005"/>
    <w:multiLevelType w:val="hybridMultilevel"/>
    <w:tmpl w:val="4D2E5A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27A4D15"/>
    <w:multiLevelType w:val="hybridMultilevel"/>
    <w:tmpl w:val="6EB0C7AE"/>
    <w:lvl w:ilvl="0" w:tplc="E6DC468A">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7B4C5E"/>
    <w:multiLevelType w:val="hybridMultilevel"/>
    <w:tmpl w:val="0382F9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26" w15:restartNumberingAfterBreak="0">
    <w:nsid w:val="55375DEE"/>
    <w:multiLevelType w:val="hybridMultilevel"/>
    <w:tmpl w:val="434AF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5D2833"/>
    <w:multiLevelType w:val="hybridMultilevel"/>
    <w:tmpl w:val="308E10CE"/>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8" w15:restartNumberingAfterBreak="0">
    <w:nsid w:val="568E526C"/>
    <w:multiLevelType w:val="hybridMultilevel"/>
    <w:tmpl w:val="A6AA47F6"/>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29" w15:restartNumberingAfterBreak="0">
    <w:nsid w:val="568F00E8"/>
    <w:multiLevelType w:val="hybridMultilevel"/>
    <w:tmpl w:val="AA8E9C62"/>
    <w:lvl w:ilvl="0" w:tplc="680035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C77BED"/>
    <w:multiLevelType w:val="hybridMultilevel"/>
    <w:tmpl w:val="E68C19CA"/>
    <w:lvl w:ilvl="0" w:tplc="096CC36A">
      <w:start w:val="1"/>
      <w:numFmt w:val="decimal"/>
      <w:lvlText w:val="%1°- "/>
      <w:lvlJc w:val="left"/>
      <w:pPr>
        <w:ind w:left="6172" w:hanging="360"/>
      </w:pPr>
      <w:rPr>
        <w:rFonts w:hint="default"/>
      </w:rPr>
    </w:lvl>
    <w:lvl w:ilvl="1" w:tplc="040C0019" w:tentative="1">
      <w:start w:val="1"/>
      <w:numFmt w:val="lowerLetter"/>
      <w:lvlText w:val="%2."/>
      <w:lvlJc w:val="left"/>
      <w:pPr>
        <w:ind w:left="6892" w:hanging="360"/>
      </w:pPr>
    </w:lvl>
    <w:lvl w:ilvl="2" w:tplc="040C001B" w:tentative="1">
      <w:start w:val="1"/>
      <w:numFmt w:val="lowerRoman"/>
      <w:lvlText w:val="%3."/>
      <w:lvlJc w:val="right"/>
      <w:pPr>
        <w:ind w:left="7612" w:hanging="180"/>
      </w:pPr>
    </w:lvl>
    <w:lvl w:ilvl="3" w:tplc="040C000F" w:tentative="1">
      <w:start w:val="1"/>
      <w:numFmt w:val="decimal"/>
      <w:lvlText w:val="%4."/>
      <w:lvlJc w:val="left"/>
      <w:pPr>
        <w:ind w:left="8332" w:hanging="360"/>
      </w:pPr>
    </w:lvl>
    <w:lvl w:ilvl="4" w:tplc="040C0019" w:tentative="1">
      <w:start w:val="1"/>
      <w:numFmt w:val="lowerLetter"/>
      <w:lvlText w:val="%5."/>
      <w:lvlJc w:val="left"/>
      <w:pPr>
        <w:ind w:left="9052" w:hanging="360"/>
      </w:pPr>
    </w:lvl>
    <w:lvl w:ilvl="5" w:tplc="040C001B" w:tentative="1">
      <w:start w:val="1"/>
      <w:numFmt w:val="lowerRoman"/>
      <w:lvlText w:val="%6."/>
      <w:lvlJc w:val="right"/>
      <w:pPr>
        <w:ind w:left="9772" w:hanging="180"/>
      </w:pPr>
    </w:lvl>
    <w:lvl w:ilvl="6" w:tplc="040C000F" w:tentative="1">
      <w:start w:val="1"/>
      <w:numFmt w:val="decimal"/>
      <w:lvlText w:val="%7."/>
      <w:lvlJc w:val="left"/>
      <w:pPr>
        <w:ind w:left="10492" w:hanging="360"/>
      </w:pPr>
    </w:lvl>
    <w:lvl w:ilvl="7" w:tplc="040C0019" w:tentative="1">
      <w:start w:val="1"/>
      <w:numFmt w:val="lowerLetter"/>
      <w:lvlText w:val="%8."/>
      <w:lvlJc w:val="left"/>
      <w:pPr>
        <w:ind w:left="11212" w:hanging="360"/>
      </w:pPr>
    </w:lvl>
    <w:lvl w:ilvl="8" w:tplc="040C001B" w:tentative="1">
      <w:start w:val="1"/>
      <w:numFmt w:val="lowerRoman"/>
      <w:lvlText w:val="%9."/>
      <w:lvlJc w:val="right"/>
      <w:pPr>
        <w:ind w:left="11932" w:hanging="180"/>
      </w:pPr>
    </w:lvl>
  </w:abstractNum>
  <w:abstractNum w:abstractNumId="31" w15:restartNumberingAfterBreak="0">
    <w:nsid w:val="5D1956BF"/>
    <w:multiLevelType w:val="hybridMultilevel"/>
    <w:tmpl w:val="17F22430"/>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875202"/>
    <w:multiLevelType w:val="hybridMultilevel"/>
    <w:tmpl w:val="C052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41A5F"/>
    <w:multiLevelType w:val="hybridMultilevel"/>
    <w:tmpl w:val="E452D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412381"/>
    <w:multiLevelType w:val="hybridMultilevel"/>
    <w:tmpl w:val="759C630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5" w15:restartNumberingAfterBreak="0">
    <w:nsid w:val="6191479F"/>
    <w:multiLevelType w:val="hybridMultilevel"/>
    <w:tmpl w:val="CE12373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B131C5"/>
    <w:multiLevelType w:val="hybridMultilevel"/>
    <w:tmpl w:val="362EE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2A583E"/>
    <w:multiLevelType w:val="hybridMultilevel"/>
    <w:tmpl w:val="87D6A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CD11F60"/>
    <w:multiLevelType w:val="hybridMultilevel"/>
    <w:tmpl w:val="230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D266766"/>
    <w:multiLevelType w:val="hybridMultilevel"/>
    <w:tmpl w:val="FF1C9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38"/>
  </w:num>
  <w:num w:numId="3">
    <w:abstractNumId w:val="32"/>
  </w:num>
  <w:num w:numId="4">
    <w:abstractNumId w:val="13"/>
  </w:num>
  <w:num w:numId="5">
    <w:abstractNumId w:val="28"/>
  </w:num>
  <w:num w:numId="6">
    <w:abstractNumId w:val="2"/>
  </w:num>
  <w:num w:numId="7">
    <w:abstractNumId w:val="8"/>
  </w:num>
  <w:num w:numId="8">
    <w:abstractNumId w:val="33"/>
  </w:num>
  <w:num w:numId="9">
    <w:abstractNumId w:val="29"/>
  </w:num>
  <w:num w:numId="10">
    <w:abstractNumId w:val="27"/>
  </w:num>
  <w:num w:numId="11">
    <w:abstractNumId w:val="10"/>
  </w:num>
  <w:num w:numId="12">
    <w:abstractNumId w:val="0"/>
  </w:num>
  <w:num w:numId="13">
    <w:abstractNumId w:val="7"/>
  </w:num>
  <w:num w:numId="14">
    <w:abstractNumId w:val="37"/>
  </w:num>
  <w:num w:numId="15">
    <w:abstractNumId w:val="23"/>
  </w:num>
  <w:num w:numId="16">
    <w:abstractNumId w:val="39"/>
  </w:num>
  <w:num w:numId="17">
    <w:abstractNumId w:val="14"/>
  </w:num>
  <w:num w:numId="18">
    <w:abstractNumId w:val="34"/>
  </w:num>
  <w:num w:numId="19">
    <w:abstractNumId w:val="25"/>
  </w:num>
  <w:num w:numId="20">
    <w:abstractNumId w:val="12"/>
  </w:num>
  <w:num w:numId="21">
    <w:abstractNumId w:val="16"/>
  </w:num>
  <w:num w:numId="22">
    <w:abstractNumId w:val="5"/>
  </w:num>
  <w:num w:numId="23">
    <w:abstractNumId w:val="11"/>
  </w:num>
  <w:num w:numId="24">
    <w:abstractNumId w:val="24"/>
  </w:num>
  <w:num w:numId="25">
    <w:abstractNumId w:val="3"/>
  </w:num>
  <w:num w:numId="26">
    <w:abstractNumId w:val="1"/>
  </w:num>
  <w:num w:numId="27">
    <w:abstractNumId w:val="36"/>
  </w:num>
  <w:num w:numId="28">
    <w:abstractNumId w:val="35"/>
  </w:num>
  <w:num w:numId="29">
    <w:abstractNumId w:val="9"/>
  </w:num>
  <w:num w:numId="30">
    <w:abstractNumId w:val="20"/>
  </w:num>
  <w:num w:numId="31">
    <w:abstractNumId w:val="4"/>
  </w:num>
  <w:num w:numId="32">
    <w:abstractNumId w:val="31"/>
  </w:num>
  <w:num w:numId="33">
    <w:abstractNumId w:val="17"/>
  </w:num>
  <w:num w:numId="34">
    <w:abstractNumId w:val="30"/>
  </w:num>
  <w:num w:numId="35">
    <w:abstractNumId w:val="18"/>
  </w:num>
  <w:num w:numId="36">
    <w:abstractNumId w:val="6"/>
  </w:num>
  <w:num w:numId="37">
    <w:abstractNumId w:val="19"/>
  </w:num>
  <w:num w:numId="38">
    <w:abstractNumId w:val="22"/>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0715"/>
    <w:rsid w:val="00006201"/>
    <w:rsid w:val="0006620F"/>
    <w:rsid w:val="00066382"/>
    <w:rsid w:val="000705CB"/>
    <w:rsid w:val="00071FA4"/>
    <w:rsid w:val="000A083A"/>
    <w:rsid w:val="000A2809"/>
    <w:rsid w:val="000C03A3"/>
    <w:rsid w:val="000E14D8"/>
    <w:rsid w:val="0010411F"/>
    <w:rsid w:val="0010611D"/>
    <w:rsid w:val="00110AE6"/>
    <w:rsid w:val="00121513"/>
    <w:rsid w:val="0013188F"/>
    <w:rsid w:val="00133B53"/>
    <w:rsid w:val="0013578F"/>
    <w:rsid w:val="001476B1"/>
    <w:rsid w:val="0015793D"/>
    <w:rsid w:val="001619E0"/>
    <w:rsid w:val="00176CF5"/>
    <w:rsid w:val="001916B9"/>
    <w:rsid w:val="00192657"/>
    <w:rsid w:val="001945A3"/>
    <w:rsid w:val="001958A6"/>
    <w:rsid w:val="001961DD"/>
    <w:rsid w:val="001A6A80"/>
    <w:rsid w:val="001D46EF"/>
    <w:rsid w:val="001D4E90"/>
    <w:rsid w:val="001F2906"/>
    <w:rsid w:val="001F39EC"/>
    <w:rsid w:val="001F583C"/>
    <w:rsid w:val="0020663C"/>
    <w:rsid w:val="002153A9"/>
    <w:rsid w:val="00241F9C"/>
    <w:rsid w:val="00254E9A"/>
    <w:rsid w:val="002567AF"/>
    <w:rsid w:val="00262645"/>
    <w:rsid w:val="00266D44"/>
    <w:rsid w:val="00283F7B"/>
    <w:rsid w:val="002849F8"/>
    <w:rsid w:val="00287998"/>
    <w:rsid w:val="002929AF"/>
    <w:rsid w:val="002A29B7"/>
    <w:rsid w:val="002A47FA"/>
    <w:rsid w:val="002C32BE"/>
    <w:rsid w:val="002C6CF7"/>
    <w:rsid w:val="002D4059"/>
    <w:rsid w:val="002D4546"/>
    <w:rsid w:val="002E6278"/>
    <w:rsid w:val="002E6B3D"/>
    <w:rsid w:val="002E77D7"/>
    <w:rsid w:val="002F1933"/>
    <w:rsid w:val="002F356A"/>
    <w:rsid w:val="003079FD"/>
    <w:rsid w:val="00342CD2"/>
    <w:rsid w:val="0035083D"/>
    <w:rsid w:val="003654EF"/>
    <w:rsid w:val="003665FD"/>
    <w:rsid w:val="0037114C"/>
    <w:rsid w:val="00374C96"/>
    <w:rsid w:val="00382780"/>
    <w:rsid w:val="0039087C"/>
    <w:rsid w:val="003B6D2D"/>
    <w:rsid w:val="003D45C8"/>
    <w:rsid w:val="003D4F33"/>
    <w:rsid w:val="003D5A2F"/>
    <w:rsid w:val="003E1BF0"/>
    <w:rsid w:val="003E1CC0"/>
    <w:rsid w:val="003E1DED"/>
    <w:rsid w:val="00402CC4"/>
    <w:rsid w:val="00405C4D"/>
    <w:rsid w:val="00420335"/>
    <w:rsid w:val="00426951"/>
    <w:rsid w:val="00427915"/>
    <w:rsid w:val="00444002"/>
    <w:rsid w:val="004463BF"/>
    <w:rsid w:val="00454301"/>
    <w:rsid w:val="004573C8"/>
    <w:rsid w:val="00465396"/>
    <w:rsid w:val="00486DB0"/>
    <w:rsid w:val="00492355"/>
    <w:rsid w:val="00495203"/>
    <w:rsid w:val="004B2B6C"/>
    <w:rsid w:val="004D4EE4"/>
    <w:rsid w:val="004E41BA"/>
    <w:rsid w:val="004F4DE1"/>
    <w:rsid w:val="00505A41"/>
    <w:rsid w:val="00511EE5"/>
    <w:rsid w:val="00515DCB"/>
    <w:rsid w:val="005176CC"/>
    <w:rsid w:val="00523946"/>
    <w:rsid w:val="005353F0"/>
    <w:rsid w:val="00535E6A"/>
    <w:rsid w:val="00562703"/>
    <w:rsid w:val="005708CB"/>
    <w:rsid w:val="005847DF"/>
    <w:rsid w:val="00594451"/>
    <w:rsid w:val="005A48D9"/>
    <w:rsid w:val="005B0062"/>
    <w:rsid w:val="005E37A2"/>
    <w:rsid w:val="005E7F3B"/>
    <w:rsid w:val="005F2C2B"/>
    <w:rsid w:val="00604C84"/>
    <w:rsid w:val="00617F60"/>
    <w:rsid w:val="00640F6B"/>
    <w:rsid w:val="0064479E"/>
    <w:rsid w:val="006472D1"/>
    <w:rsid w:val="00647E34"/>
    <w:rsid w:val="00657CD8"/>
    <w:rsid w:val="00682259"/>
    <w:rsid w:val="00684DF8"/>
    <w:rsid w:val="0069774C"/>
    <w:rsid w:val="006A681A"/>
    <w:rsid w:val="006B1A0E"/>
    <w:rsid w:val="006B5F0B"/>
    <w:rsid w:val="006C1B6F"/>
    <w:rsid w:val="006E1482"/>
    <w:rsid w:val="006E2A30"/>
    <w:rsid w:val="006F5828"/>
    <w:rsid w:val="00700C1A"/>
    <w:rsid w:val="00703CDE"/>
    <w:rsid w:val="00707399"/>
    <w:rsid w:val="00714384"/>
    <w:rsid w:val="00715A93"/>
    <w:rsid w:val="00716E5A"/>
    <w:rsid w:val="00722ADC"/>
    <w:rsid w:val="00726E3A"/>
    <w:rsid w:val="0074528D"/>
    <w:rsid w:val="00747BEC"/>
    <w:rsid w:val="007612AE"/>
    <w:rsid w:val="007964C3"/>
    <w:rsid w:val="00797E85"/>
    <w:rsid w:val="007A40E2"/>
    <w:rsid w:val="007B3A11"/>
    <w:rsid w:val="007D1F09"/>
    <w:rsid w:val="007D2A5D"/>
    <w:rsid w:val="007D33EC"/>
    <w:rsid w:val="007F17B9"/>
    <w:rsid w:val="007F4228"/>
    <w:rsid w:val="00806BDA"/>
    <w:rsid w:val="00816804"/>
    <w:rsid w:val="00822304"/>
    <w:rsid w:val="00822B18"/>
    <w:rsid w:val="00823F0E"/>
    <w:rsid w:val="008256A2"/>
    <w:rsid w:val="00827BFE"/>
    <w:rsid w:val="00831516"/>
    <w:rsid w:val="008348F7"/>
    <w:rsid w:val="0083608C"/>
    <w:rsid w:val="008463D4"/>
    <w:rsid w:val="0085164B"/>
    <w:rsid w:val="0085209A"/>
    <w:rsid w:val="00860A35"/>
    <w:rsid w:val="0086572F"/>
    <w:rsid w:val="00867886"/>
    <w:rsid w:val="00876723"/>
    <w:rsid w:val="008867D1"/>
    <w:rsid w:val="008A1C4C"/>
    <w:rsid w:val="008B51F5"/>
    <w:rsid w:val="008B5A9B"/>
    <w:rsid w:val="008C2CE5"/>
    <w:rsid w:val="008C595E"/>
    <w:rsid w:val="008E4CA0"/>
    <w:rsid w:val="008F2F00"/>
    <w:rsid w:val="0091245C"/>
    <w:rsid w:val="00912AA8"/>
    <w:rsid w:val="00914417"/>
    <w:rsid w:val="009255DD"/>
    <w:rsid w:val="00931FA0"/>
    <w:rsid w:val="009351C9"/>
    <w:rsid w:val="0093571F"/>
    <w:rsid w:val="00945802"/>
    <w:rsid w:val="00954128"/>
    <w:rsid w:val="00957E07"/>
    <w:rsid w:val="00960398"/>
    <w:rsid w:val="00960E80"/>
    <w:rsid w:val="00965D66"/>
    <w:rsid w:val="009743D5"/>
    <w:rsid w:val="00984463"/>
    <w:rsid w:val="009869C1"/>
    <w:rsid w:val="00996B0A"/>
    <w:rsid w:val="00997C59"/>
    <w:rsid w:val="009B751D"/>
    <w:rsid w:val="009B7CFA"/>
    <w:rsid w:val="009C1FEE"/>
    <w:rsid w:val="009C6C0F"/>
    <w:rsid w:val="009D0AEE"/>
    <w:rsid w:val="009D1124"/>
    <w:rsid w:val="009E1AB6"/>
    <w:rsid w:val="009E3AB7"/>
    <w:rsid w:val="00A069A5"/>
    <w:rsid w:val="00A22097"/>
    <w:rsid w:val="00A26A08"/>
    <w:rsid w:val="00A45B75"/>
    <w:rsid w:val="00A46737"/>
    <w:rsid w:val="00A76EDE"/>
    <w:rsid w:val="00A8156A"/>
    <w:rsid w:val="00A83254"/>
    <w:rsid w:val="00A91BF4"/>
    <w:rsid w:val="00A91EA6"/>
    <w:rsid w:val="00A927AD"/>
    <w:rsid w:val="00AA58DB"/>
    <w:rsid w:val="00AB6009"/>
    <w:rsid w:val="00AD292A"/>
    <w:rsid w:val="00AD588B"/>
    <w:rsid w:val="00AF52D5"/>
    <w:rsid w:val="00B02590"/>
    <w:rsid w:val="00B0595D"/>
    <w:rsid w:val="00B06E15"/>
    <w:rsid w:val="00B12E65"/>
    <w:rsid w:val="00B1374E"/>
    <w:rsid w:val="00B150A7"/>
    <w:rsid w:val="00B172C4"/>
    <w:rsid w:val="00B26ACF"/>
    <w:rsid w:val="00B36021"/>
    <w:rsid w:val="00B65825"/>
    <w:rsid w:val="00B664A1"/>
    <w:rsid w:val="00B73F51"/>
    <w:rsid w:val="00B73FEE"/>
    <w:rsid w:val="00BC114F"/>
    <w:rsid w:val="00BD513E"/>
    <w:rsid w:val="00BE1EBB"/>
    <w:rsid w:val="00BE23CF"/>
    <w:rsid w:val="00BE68E0"/>
    <w:rsid w:val="00C118C6"/>
    <w:rsid w:val="00C24921"/>
    <w:rsid w:val="00C3146C"/>
    <w:rsid w:val="00C4292C"/>
    <w:rsid w:val="00C44104"/>
    <w:rsid w:val="00C445FE"/>
    <w:rsid w:val="00C502E6"/>
    <w:rsid w:val="00C50879"/>
    <w:rsid w:val="00C573C9"/>
    <w:rsid w:val="00C57770"/>
    <w:rsid w:val="00C61537"/>
    <w:rsid w:val="00C72077"/>
    <w:rsid w:val="00CE3E9F"/>
    <w:rsid w:val="00D0407E"/>
    <w:rsid w:val="00D119FE"/>
    <w:rsid w:val="00D437B7"/>
    <w:rsid w:val="00D4769F"/>
    <w:rsid w:val="00D526BD"/>
    <w:rsid w:val="00D53C05"/>
    <w:rsid w:val="00D607E9"/>
    <w:rsid w:val="00D636C0"/>
    <w:rsid w:val="00D73D2A"/>
    <w:rsid w:val="00D87288"/>
    <w:rsid w:val="00D928DE"/>
    <w:rsid w:val="00DA1D21"/>
    <w:rsid w:val="00DC04D1"/>
    <w:rsid w:val="00DD47FB"/>
    <w:rsid w:val="00DD77A1"/>
    <w:rsid w:val="00DE0C2C"/>
    <w:rsid w:val="00DE18F8"/>
    <w:rsid w:val="00DE224F"/>
    <w:rsid w:val="00E054BF"/>
    <w:rsid w:val="00E10AE4"/>
    <w:rsid w:val="00E11933"/>
    <w:rsid w:val="00E12B9D"/>
    <w:rsid w:val="00E3026E"/>
    <w:rsid w:val="00E37E54"/>
    <w:rsid w:val="00E42CF1"/>
    <w:rsid w:val="00E506C3"/>
    <w:rsid w:val="00E6671C"/>
    <w:rsid w:val="00E751E7"/>
    <w:rsid w:val="00E80AB5"/>
    <w:rsid w:val="00EB2A2B"/>
    <w:rsid w:val="00EC57DA"/>
    <w:rsid w:val="00ED5CD4"/>
    <w:rsid w:val="00EE7091"/>
    <w:rsid w:val="00EF599B"/>
    <w:rsid w:val="00F13EE8"/>
    <w:rsid w:val="00F23E86"/>
    <w:rsid w:val="00F329A1"/>
    <w:rsid w:val="00F5322F"/>
    <w:rsid w:val="00F66591"/>
    <w:rsid w:val="00F73B96"/>
    <w:rsid w:val="00F8206E"/>
    <w:rsid w:val="00F96744"/>
    <w:rsid w:val="00F978A1"/>
    <w:rsid w:val="00FA703D"/>
    <w:rsid w:val="00FB1450"/>
    <w:rsid w:val="00FC33B8"/>
    <w:rsid w:val="00FC70CD"/>
    <w:rsid w:val="00FC7746"/>
    <w:rsid w:val="00FE26E9"/>
    <w:rsid w:val="00FE3C6E"/>
    <w:rsid w:val="00FF7D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27BA1F"/>
  <w15:docId w15:val="{A0D6260C-768D-41F1-BEAD-D664A75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nhideWhenUsed/>
    <w:rsid w:val="00E3026E"/>
    <w:rPr>
      <w:color w:val="0000FF" w:themeColor="hyperlink"/>
      <w:u w:val="single"/>
    </w:rPr>
  </w:style>
  <w:style w:type="paragraph" w:styleId="Corpsdetexte">
    <w:name w:val="Body Text"/>
    <w:basedOn w:val="Normal"/>
    <w:link w:val="CorpsdetexteCar"/>
    <w:rsid w:val="00FE26E9"/>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FE26E9"/>
    <w:rPr>
      <w:rFonts w:ascii="Arial" w:eastAsia="Times New Roman" w:hAnsi="Arial" w:cs="Arial"/>
      <w:color w:val="001F4E"/>
      <w:sz w:val="24"/>
      <w:szCs w:val="20"/>
      <w:lang w:eastAsia="fr-FR"/>
    </w:rPr>
  </w:style>
  <w:style w:type="paragraph" w:styleId="Retraitcorpsdetexte3">
    <w:name w:val="Body Text Indent 3"/>
    <w:basedOn w:val="Normal"/>
    <w:link w:val="Retraitcorpsdetexte3Car"/>
    <w:rsid w:val="00BD513E"/>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BD513E"/>
    <w:rPr>
      <w:rFonts w:ascii="Times New Roman" w:eastAsia="Times New Roman" w:hAnsi="Times New Roman" w:cs="Times New Roman"/>
      <w:sz w:val="16"/>
      <w:szCs w:val="16"/>
      <w:lang w:eastAsia="fr-FR"/>
    </w:rPr>
  </w:style>
  <w:style w:type="paragraph" w:styleId="Sansinterligne">
    <w:name w:val="No Spacing"/>
    <w:uiPriority w:val="1"/>
    <w:qFormat/>
    <w:rsid w:val="00722ADC"/>
    <w:pPr>
      <w:spacing w:after="0" w:line="240" w:lineRule="auto"/>
    </w:pPr>
  </w:style>
  <w:style w:type="table" w:customStyle="1" w:styleId="Grilledutableau1">
    <w:name w:val="Grille du tableau1"/>
    <w:basedOn w:val="TableauNormal"/>
    <w:next w:val="Grilledutableau"/>
    <w:uiPriority w:val="59"/>
    <w:rsid w:val="003B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F7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3C7-6825-48B8-96EC-EB023FF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737</Words>
  <Characters>4055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DE-MERIC-DE-BELLEFON Estelle</cp:lastModifiedBy>
  <cp:revision>4</cp:revision>
  <cp:lastPrinted>2021-11-04T08:03:00Z</cp:lastPrinted>
  <dcterms:created xsi:type="dcterms:W3CDTF">2024-03-30T17:54:00Z</dcterms:created>
  <dcterms:modified xsi:type="dcterms:W3CDTF">2024-03-30T17:55:00Z</dcterms:modified>
</cp:coreProperties>
</file>